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C84DE3" w14:textId="5711D39D" w:rsidR="005E2374" w:rsidRPr="00977207" w:rsidRDefault="0053301F" w:rsidP="005E2374">
      <w:pPr>
        <w:pStyle w:val="Kop1"/>
        <w:rPr>
          <w:b/>
          <w:bCs w:val="0"/>
          <w:sz w:val="32"/>
          <w:szCs w:val="36"/>
        </w:rPr>
      </w:pPr>
      <w:bookmarkStart w:id="0" w:name="_Toc38023733"/>
      <w:r>
        <w:rPr>
          <w:b/>
          <w:bCs w:val="0"/>
          <w:noProof/>
          <w:sz w:val="32"/>
          <w:szCs w:val="36"/>
        </w:rPr>
        <w:drawing>
          <wp:anchor distT="0" distB="0" distL="114300" distR="114300" simplePos="0" relativeHeight="251658240" behindDoc="1" locked="0" layoutInCell="1" allowOverlap="1" wp14:anchorId="6D900126" wp14:editId="5F51494C">
            <wp:simplePos x="0" y="0"/>
            <wp:positionH relativeFrom="margin">
              <wp:posOffset>-109538</wp:posOffset>
            </wp:positionH>
            <wp:positionV relativeFrom="paragraph">
              <wp:posOffset>-118110</wp:posOffset>
            </wp:positionV>
            <wp:extent cx="1276350" cy="872736"/>
            <wp:effectExtent l="0" t="0" r="0" b="381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76350" cy="872736"/>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val="0"/>
          <w:sz w:val="32"/>
          <w:szCs w:val="36"/>
        </w:rPr>
        <w:t xml:space="preserve">                  </w:t>
      </w:r>
      <w:r w:rsidR="005E2374" w:rsidRPr="00977207">
        <w:rPr>
          <w:b/>
          <w:bCs w:val="0"/>
          <w:sz w:val="32"/>
          <w:szCs w:val="36"/>
        </w:rPr>
        <w:t xml:space="preserve"> Webinar </w:t>
      </w:r>
      <w:proofErr w:type="spellStart"/>
      <w:r w:rsidR="005E2374" w:rsidRPr="00977207">
        <w:rPr>
          <w:b/>
          <w:bCs w:val="0"/>
          <w:sz w:val="32"/>
          <w:szCs w:val="36"/>
        </w:rPr>
        <w:t>Fietsdataplatform</w:t>
      </w:r>
      <w:bookmarkEnd w:id="0"/>
      <w:proofErr w:type="spellEnd"/>
    </w:p>
    <w:p w14:paraId="0ED95FCF" w14:textId="29D36198" w:rsidR="00906111" w:rsidRDefault="0053301F" w:rsidP="00977207">
      <w:pPr>
        <w:rPr>
          <w:sz w:val="22"/>
          <w:szCs w:val="22"/>
        </w:rPr>
      </w:pPr>
      <w:r>
        <w:rPr>
          <w:sz w:val="22"/>
          <w:szCs w:val="22"/>
        </w:rPr>
        <w:t xml:space="preserve">                           </w:t>
      </w:r>
      <w:r w:rsidR="00906111" w:rsidRPr="00977207">
        <w:rPr>
          <w:sz w:val="22"/>
          <w:szCs w:val="22"/>
        </w:rPr>
        <w:t>Vra</w:t>
      </w:r>
      <w:r w:rsidR="005E2374" w:rsidRPr="00977207">
        <w:rPr>
          <w:sz w:val="22"/>
          <w:szCs w:val="22"/>
        </w:rPr>
        <w:t>a</w:t>
      </w:r>
      <w:r w:rsidR="00906111" w:rsidRPr="00977207">
        <w:rPr>
          <w:sz w:val="22"/>
          <w:szCs w:val="22"/>
        </w:rPr>
        <w:t>g</w:t>
      </w:r>
      <w:r w:rsidR="005E2374" w:rsidRPr="00977207">
        <w:rPr>
          <w:sz w:val="22"/>
          <w:szCs w:val="22"/>
        </w:rPr>
        <w:t xml:space="preserve"> </w:t>
      </w:r>
      <w:r w:rsidR="00906111" w:rsidRPr="00977207">
        <w:rPr>
          <w:sz w:val="22"/>
          <w:szCs w:val="22"/>
        </w:rPr>
        <w:t xml:space="preserve">en </w:t>
      </w:r>
      <w:r w:rsidR="005E2374" w:rsidRPr="00977207">
        <w:rPr>
          <w:sz w:val="22"/>
          <w:szCs w:val="22"/>
        </w:rPr>
        <w:t xml:space="preserve">Antwoord </w:t>
      </w:r>
    </w:p>
    <w:p w14:paraId="38DF3401" w14:textId="65DAD357" w:rsidR="00977207" w:rsidRDefault="00977207" w:rsidP="00977207"/>
    <w:p w14:paraId="16EAADAA" w14:textId="44150C4E" w:rsidR="00977207" w:rsidRDefault="00977207" w:rsidP="00977207"/>
    <w:p w14:paraId="7685D2FE" w14:textId="06FC3F21" w:rsidR="00977207" w:rsidRDefault="00977207" w:rsidP="00977207"/>
    <w:p w14:paraId="160E9B59" w14:textId="77777777" w:rsidR="00977207" w:rsidRDefault="00977207" w:rsidP="00977207"/>
    <w:p w14:paraId="443D432B" w14:textId="77777777" w:rsidR="00906111" w:rsidRDefault="00906111" w:rsidP="00906111"/>
    <w:sdt>
      <w:sdtPr>
        <w:id w:val="-186993875"/>
        <w:docPartObj>
          <w:docPartGallery w:val="Table of Contents"/>
          <w:docPartUnique/>
        </w:docPartObj>
      </w:sdtPr>
      <w:sdtEndPr>
        <w:rPr>
          <w:rFonts w:asciiTheme="minorHAnsi" w:eastAsiaTheme="minorHAnsi" w:hAnsiTheme="minorHAnsi" w:cstheme="minorBidi"/>
          <w:b/>
          <w:bCs/>
          <w:color w:val="auto"/>
          <w:sz w:val="18"/>
          <w:szCs w:val="18"/>
          <w:lang w:eastAsia="en-US"/>
        </w:rPr>
      </w:sdtEndPr>
      <w:sdtContent>
        <w:p w14:paraId="5DACBAA3" w14:textId="039E4186" w:rsidR="00977207" w:rsidRDefault="00977207">
          <w:pPr>
            <w:pStyle w:val="Kopvaninhoudsopgave"/>
          </w:pPr>
          <w:r>
            <w:t>Inhoud</w:t>
          </w:r>
        </w:p>
        <w:p w14:paraId="5233E50A" w14:textId="48BD0543" w:rsidR="00977207" w:rsidRDefault="00977207">
          <w:pPr>
            <w:pStyle w:val="Inhopg1"/>
            <w:tabs>
              <w:tab w:val="right" w:leader="dot" w:pos="9062"/>
            </w:tabs>
            <w:rPr>
              <w:rFonts w:eastAsiaTheme="minorEastAsia"/>
              <w:noProof/>
              <w:sz w:val="22"/>
              <w:szCs w:val="22"/>
              <w:lang w:eastAsia="nl-NL"/>
            </w:rPr>
          </w:pPr>
          <w:r>
            <w:fldChar w:fldCharType="begin"/>
          </w:r>
          <w:r>
            <w:instrText xml:space="preserve"> TOC \o "1-3" \h \z \u </w:instrText>
          </w:r>
          <w:r>
            <w:fldChar w:fldCharType="separate"/>
          </w:r>
          <w:hyperlink w:anchor="_Toc38023733" w:history="1">
            <w:r w:rsidRPr="007557B6">
              <w:rPr>
                <w:rStyle w:val="Hyperlink"/>
                <w:b/>
                <w:noProof/>
              </w:rPr>
              <w:t>Tour de Force Webinar Fietsdataplatform</w:t>
            </w:r>
            <w:r>
              <w:rPr>
                <w:noProof/>
                <w:webHidden/>
              </w:rPr>
              <w:tab/>
            </w:r>
            <w:r>
              <w:rPr>
                <w:noProof/>
                <w:webHidden/>
              </w:rPr>
              <w:fldChar w:fldCharType="begin"/>
            </w:r>
            <w:r>
              <w:rPr>
                <w:noProof/>
                <w:webHidden/>
              </w:rPr>
              <w:instrText xml:space="preserve"> PAGEREF _Toc38023733 \h </w:instrText>
            </w:r>
            <w:r>
              <w:rPr>
                <w:noProof/>
                <w:webHidden/>
              </w:rPr>
            </w:r>
            <w:r>
              <w:rPr>
                <w:noProof/>
                <w:webHidden/>
              </w:rPr>
              <w:fldChar w:fldCharType="separate"/>
            </w:r>
            <w:r>
              <w:rPr>
                <w:noProof/>
                <w:webHidden/>
              </w:rPr>
              <w:t>1</w:t>
            </w:r>
            <w:r>
              <w:rPr>
                <w:noProof/>
                <w:webHidden/>
              </w:rPr>
              <w:fldChar w:fldCharType="end"/>
            </w:r>
          </w:hyperlink>
        </w:p>
        <w:p w14:paraId="2BE6994F" w14:textId="589C935C" w:rsidR="00977207" w:rsidRDefault="00977207">
          <w:pPr>
            <w:pStyle w:val="Inhopg3"/>
            <w:tabs>
              <w:tab w:val="right" w:leader="dot" w:pos="9062"/>
            </w:tabs>
            <w:rPr>
              <w:rFonts w:eastAsiaTheme="minorEastAsia"/>
              <w:noProof/>
              <w:sz w:val="22"/>
              <w:szCs w:val="22"/>
              <w:lang w:eastAsia="nl-NL"/>
            </w:rPr>
          </w:pPr>
          <w:hyperlink w:anchor="_Toc38023734" w:history="1">
            <w:r w:rsidRPr="007557B6">
              <w:rPr>
                <w:rStyle w:val="Hyperlink"/>
                <w:b/>
                <w:noProof/>
              </w:rPr>
              <w:t>Waar koopt de NDW data in?</w:t>
            </w:r>
            <w:r>
              <w:rPr>
                <w:noProof/>
                <w:webHidden/>
              </w:rPr>
              <w:tab/>
            </w:r>
            <w:r>
              <w:rPr>
                <w:noProof/>
                <w:webHidden/>
              </w:rPr>
              <w:fldChar w:fldCharType="begin"/>
            </w:r>
            <w:r>
              <w:rPr>
                <w:noProof/>
                <w:webHidden/>
              </w:rPr>
              <w:instrText xml:space="preserve"> PAGEREF _Toc38023734 \h </w:instrText>
            </w:r>
            <w:r>
              <w:rPr>
                <w:noProof/>
                <w:webHidden/>
              </w:rPr>
            </w:r>
            <w:r>
              <w:rPr>
                <w:noProof/>
                <w:webHidden/>
              </w:rPr>
              <w:fldChar w:fldCharType="separate"/>
            </w:r>
            <w:r>
              <w:rPr>
                <w:noProof/>
                <w:webHidden/>
              </w:rPr>
              <w:t>2</w:t>
            </w:r>
            <w:r>
              <w:rPr>
                <w:noProof/>
                <w:webHidden/>
              </w:rPr>
              <w:fldChar w:fldCharType="end"/>
            </w:r>
          </w:hyperlink>
        </w:p>
        <w:p w14:paraId="48943C06" w14:textId="0B49B5D6" w:rsidR="00977207" w:rsidRDefault="00977207">
          <w:pPr>
            <w:pStyle w:val="Inhopg3"/>
            <w:tabs>
              <w:tab w:val="right" w:leader="dot" w:pos="9062"/>
            </w:tabs>
            <w:rPr>
              <w:rFonts w:eastAsiaTheme="minorEastAsia"/>
              <w:noProof/>
              <w:sz w:val="22"/>
              <w:szCs w:val="22"/>
              <w:lang w:eastAsia="nl-NL"/>
            </w:rPr>
          </w:pPr>
          <w:hyperlink w:anchor="_Toc38023735" w:history="1">
            <w:r w:rsidRPr="007557B6">
              <w:rPr>
                <w:rStyle w:val="Hyperlink"/>
                <w:b/>
                <w:noProof/>
              </w:rPr>
              <w:t>Zijn er al plannen om de NDW data met een API te benaderen?</w:t>
            </w:r>
            <w:r>
              <w:rPr>
                <w:noProof/>
                <w:webHidden/>
              </w:rPr>
              <w:tab/>
            </w:r>
            <w:r>
              <w:rPr>
                <w:noProof/>
                <w:webHidden/>
              </w:rPr>
              <w:fldChar w:fldCharType="begin"/>
            </w:r>
            <w:r>
              <w:rPr>
                <w:noProof/>
                <w:webHidden/>
              </w:rPr>
              <w:instrText xml:space="preserve"> PAGEREF _Toc38023735 \h </w:instrText>
            </w:r>
            <w:r>
              <w:rPr>
                <w:noProof/>
                <w:webHidden/>
              </w:rPr>
            </w:r>
            <w:r>
              <w:rPr>
                <w:noProof/>
                <w:webHidden/>
              </w:rPr>
              <w:fldChar w:fldCharType="separate"/>
            </w:r>
            <w:r>
              <w:rPr>
                <w:noProof/>
                <w:webHidden/>
              </w:rPr>
              <w:t>2</w:t>
            </w:r>
            <w:r>
              <w:rPr>
                <w:noProof/>
                <w:webHidden/>
              </w:rPr>
              <w:fldChar w:fldCharType="end"/>
            </w:r>
          </w:hyperlink>
        </w:p>
        <w:p w14:paraId="79CF813A" w14:textId="2FE10E35" w:rsidR="00977207" w:rsidRDefault="00977207">
          <w:pPr>
            <w:pStyle w:val="Inhopg3"/>
            <w:tabs>
              <w:tab w:val="right" w:leader="dot" w:pos="9062"/>
            </w:tabs>
            <w:rPr>
              <w:rFonts w:eastAsiaTheme="minorEastAsia"/>
              <w:noProof/>
              <w:sz w:val="22"/>
              <w:szCs w:val="22"/>
              <w:lang w:eastAsia="nl-NL"/>
            </w:rPr>
          </w:pPr>
          <w:hyperlink w:anchor="_Toc38023736" w:history="1">
            <w:r w:rsidRPr="007557B6">
              <w:rPr>
                <w:rStyle w:val="Hyperlink"/>
                <w:b/>
                <w:noProof/>
              </w:rPr>
              <w:t>Is het platform voor Marktpartijen, Wetenschap of Onderwijs te benaderen?</w:t>
            </w:r>
            <w:r>
              <w:rPr>
                <w:noProof/>
                <w:webHidden/>
              </w:rPr>
              <w:tab/>
            </w:r>
            <w:r>
              <w:rPr>
                <w:noProof/>
                <w:webHidden/>
              </w:rPr>
              <w:fldChar w:fldCharType="begin"/>
            </w:r>
            <w:r>
              <w:rPr>
                <w:noProof/>
                <w:webHidden/>
              </w:rPr>
              <w:instrText xml:space="preserve"> PAGEREF _Toc38023736 \h </w:instrText>
            </w:r>
            <w:r>
              <w:rPr>
                <w:noProof/>
                <w:webHidden/>
              </w:rPr>
            </w:r>
            <w:r>
              <w:rPr>
                <w:noProof/>
                <w:webHidden/>
              </w:rPr>
              <w:fldChar w:fldCharType="separate"/>
            </w:r>
            <w:r>
              <w:rPr>
                <w:noProof/>
                <w:webHidden/>
              </w:rPr>
              <w:t>2</w:t>
            </w:r>
            <w:r>
              <w:rPr>
                <w:noProof/>
                <w:webHidden/>
              </w:rPr>
              <w:fldChar w:fldCharType="end"/>
            </w:r>
          </w:hyperlink>
        </w:p>
        <w:p w14:paraId="289D801D" w14:textId="07362FB8" w:rsidR="00977207" w:rsidRDefault="00977207">
          <w:pPr>
            <w:pStyle w:val="Inhopg3"/>
            <w:tabs>
              <w:tab w:val="right" w:leader="dot" w:pos="9062"/>
            </w:tabs>
            <w:rPr>
              <w:rFonts w:eastAsiaTheme="minorEastAsia"/>
              <w:noProof/>
              <w:sz w:val="22"/>
              <w:szCs w:val="22"/>
              <w:lang w:eastAsia="nl-NL"/>
            </w:rPr>
          </w:pPr>
          <w:hyperlink w:anchor="_Toc38023737" w:history="1">
            <w:r w:rsidRPr="007557B6">
              <w:rPr>
                <w:rStyle w:val="Hyperlink"/>
                <w:b/>
                <w:noProof/>
              </w:rPr>
              <w:t>Komt er ook iets over betrouwbaarheid van de tellingen bij te staan, aangezien verschillende teltechnieken kunnen verschillen in nauwkeurigheid.</w:t>
            </w:r>
            <w:r>
              <w:rPr>
                <w:noProof/>
                <w:webHidden/>
              </w:rPr>
              <w:tab/>
            </w:r>
            <w:r>
              <w:rPr>
                <w:noProof/>
                <w:webHidden/>
              </w:rPr>
              <w:fldChar w:fldCharType="begin"/>
            </w:r>
            <w:r>
              <w:rPr>
                <w:noProof/>
                <w:webHidden/>
              </w:rPr>
              <w:instrText xml:space="preserve"> PAGEREF _Toc38023737 \h </w:instrText>
            </w:r>
            <w:r>
              <w:rPr>
                <w:noProof/>
                <w:webHidden/>
              </w:rPr>
            </w:r>
            <w:r>
              <w:rPr>
                <w:noProof/>
                <w:webHidden/>
              </w:rPr>
              <w:fldChar w:fldCharType="separate"/>
            </w:r>
            <w:r>
              <w:rPr>
                <w:noProof/>
                <w:webHidden/>
              </w:rPr>
              <w:t>2</w:t>
            </w:r>
            <w:r>
              <w:rPr>
                <w:noProof/>
                <w:webHidden/>
              </w:rPr>
              <w:fldChar w:fldCharType="end"/>
            </w:r>
          </w:hyperlink>
        </w:p>
        <w:p w14:paraId="3D489DB2" w14:textId="02AD594D" w:rsidR="00977207" w:rsidRDefault="00977207">
          <w:pPr>
            <w:pStyle w:val="Inhopg3"/>
            <w:tabs>
              <w:tab w:val="right" w:leader="dot" w:pos="9062"/>
            </w:tabs>
            <w:rPr>
              <w:rFonts w:eastAsiaTheme="minorEastAsia"/>
              <w:noProof/>
              <w:sz w:val="22"/>
              <w:szCs w:val="22"/>
              <w:lang w:eastAsia="nl-NL"/>
            </w:rPr>
          </w:pPr>
          <w:hyperlink w:anchor="_Toc38023738" w:history="1">
            <w:r w:rsidRPr="007557B6">
              <w:rPr>
                <w:rStyle w:val="Hyperlink"/>
                <w:b/>
                <w:noProof/>
              </w:rPr>
              <w:t>Wordt/is dit het Nationale toegangspunt voor fietsdata zoals bedoeld vanuit de EU directive over MMTIS? En lopen er acties naar Europa? (b.v. het op EU schaal zo aanpakken?)</w:t>
            </w:r>
            <w:r>
              <w:rPr>
                <w:noProof/>
                <w:webHidden/>
              </w:rPr>
              <w:tab/>
            </w:r>
            <w:r>
              <w:rPr>
                <w:noProof/>
                <w:webHidden/>
              </w:rPr>
              <w:fldChar w:fldCharType="begin"/>
            </w:r>
            <w:r>
              <w:rPr>
                <w:noProof/>
                <w:webHidden/>
              </w:rPr>
              <w:instrText xml:space="preserve"> PAGEREF _Toc38023738 \h </w:instrText>
            </w:r>
            <w:r>
              <w:rPr>
                <w:noProof/>
                <w:webHidden/>
              </w:rPr>
            </w:r>
            <w:r>
              <w:rPr>
                <w:noProof/>
                <w:webHidden/>
              </w:rPr>
              <w:fldChar w:fldCharType="separate"/>
            </w:r>
            <w:r>
              <w:rPr>
                <w:noProof/>
                <w:webHidden/>
              </w:rPr>
              <w:t>2</w:t>
            </w:r>
            <w:r>
              <w:rPr>
                <w:noProof/>
                <w:webHidden/>
              </w:rPr>
              <w:fldChar w:fldCharType="end"/>
            </w:r>
          </w:hyperlink>
        </w:p>
        <w:p w14:paraId="25D6823E" w14:textId="189B2BBE" w:rsidR="00977207" w:rsidRDefault="00977207">
          <w:pPr>
            <w:pStyle w:val="Inhopg3"/>
            <w:tabs>
              <w:tab w:val="right" w:leader="dot" w:pos="9062"/>
            </w:tabs>
            <w:rPr>
              <w:rFonts w:eastAsiaTheme="minorEastAsia"/>
              <w:noProof/>
              <w:sz w:val="22"/>
              <w:szCs w:val="22"/>
              <w:lang w:eastAsia="nl-NL"/>
            </w:rPr>
          </w:pPr>
          <w:hyperlink w:anchor="_Toc38023739" w:history="1">
            <w:r w:rsidRPr="007557B6">
              <w:rPr>
                <w:rStyle w:val="Hyperlink"/>
                <w:b/>
                <w:noProof/>
              </w:rPr>
              <w:t>In hoeverre wordt inzicht gegeven in verschillende typen fietsen?</w:t>
            </w:r>
            <w:r>
              <w:rPr>
                <w:noProof/>
                <w:webHidden/>
              </w:rPr>
              <w:tab/>
            </w:r>
            <w:r>
              <w:rPr>
                <w:noProof/>
                <w:webHidden/>
              </w:rPr>
              <w:fldChar w:fldCharType="begin"/>
            </w:r>
            <w:r>
              <w:rPr>
                <w:noProof/>
                <w:webHidden/>
              </w:rPr>
              <w:instrText xml:space="preserve"> PAGEREF _Toc38023739 \h </w:instrText>
            </w:r>
            <w:r>
              <w:rPr>
                <w:noProof/>
                <w:webHidden/>
              </w:rPr>
            </w:r>
            <w:r>
              <w:rPr>
                <w:noProof/>
                <w:webHidden/>
              </w:rPr>
              <w:fldChar w:fldCharType="separate"/>
            </w:r>
            <w:r>
              <w:rPr>
                <w:noProof/>
                <w:webHidden/>
              </w:rPr>
              <w:t>2</w:t>
            </w:r>
            <w:r>
              <w:rPr>
                <w:noProof/>
                <w:webHidden/>
              </w:rPr>
              <w:fldChar w:fldCharType="end"/>
            </w:r>
          </w:hyperlink>
        </w:p>
        <w:p w14:paraId="314F506D" w14:textId="53FAA52C" w:rsidR="00977207" w:rsidRDefault="00977207">
          <w:pPr>
            <w:pStyle w:val="Inhopg3"/>
            <w:tabs>
              <w:tab w:val="right" w:leader="dot" w:pos="9062"/>
            </w:tabs>
            <w:rPr>
              <w:rFonts w:eastAsiaTheme="minorEastAsia"/>
              <w:noProof/>
              <w:sz w:val="22"/>
              <w:szCs w:val="22"/>
              <w:lang w:eastAsia="nl-NL"/>
            </w:rPr>
          </w:pPr>
          <w:hyperlink w:anchor="_Toc38023740" w:history="1">
            <w:r w:rsidRPr="007557B6">
              <w:rPr>
                <w:rStyle w:val="Hyperlink"/>
                <w:b/>
                <w:noProof/>
              </w:rPr>
              <w:t>Een partij doet door heel Nederland meestal korte-termijn onderzoek, bijvoorbeeld een week aan data. Heeft het meerwaarde om dat ook te uploaden?</w:t>
            </w:r>
            <w:r>
              <w:rPr>
                <w:noProof/>
                <w:webHidden/>
              </w:rPr>
              <w:tab/>
            </w:r>
            <w:r>
              <w:rPr>
                <w:noProof/>
                <w:webHidden/>
              </w:rPr>
              <w:fldChar w:fldCharType="begin"/>
            </w:r>
            <w:r>
              <w:rPr>
                <w:noProof/>
                <w:webHidden/>
              </w:rPr>
              <w:instrText xml:space="preserve"> PAGEREF _Toc38023740 \h </w:instrText>
            </w:r>
            <w:r>
              <w:rPr>
                <w:noProof/>
                <w:webHidden/>
              </w:rPr>
            </w:r>
            <w:r>
              <w:rPr>
                <w:noProof/>
                <w:webHidden/>
              </w:rPr>
              <w:fldChar w:fldCharType="separate"/>
            </w:r>
            <w:r>
              <w:rPr>
                <w:noProof/>
                <w:webHidden/>
              </w:rPr>
              <w:t>2</w:t>
            </w:r>
            <w:r>
              <w:rPr>
                <w:noProof/>
                <w:webHidden/>
              </w:rPr>
              <w:fldChar w:fldCharType="end"/>
            </w:r>
          </w:hyperlink>
        </w:p>
        <w:p w14:paraId="4ACD3F83" w14:textId="0819700C" w:rsidR="00977207" w:rsidRDefault="00977207">
          <w:pPr>
            <w:pStyle w:val="Inhopg3"/>
            <w:tabs>
              <w:tab w:val="right" w:leader="dot" w:pos="9062"/>
            </w:tabs>
            <w:rPr>
              <w:rFonts w:eastAsiaTheme="minorEastAsia"/>
              <w:noProof/>
              <w:sz w:val="22"/>
              <w:szCs w:val="22"/>
              <w:lang w:eastAsia="nl-NL"/>
            </w:rPr>
          </w:pPr>
          <w:hyperlink w:anchor="_Toc38023741" w:history="1">
            <w:r w:rsidRPr="007557B6">
              <w:rPr>
                <w:rStyle w:val="Hyperlink"/>
                <w:b/>
                <w:noProof/>
              </w:rPr>
              <w:t>Kunnen wij de presentatie ontvangen?</w:t>
            </w:r>
            <w:r>
              <w:rPr>
                <w:noProof/>
                <w:webHidden/>
              </w:rPr>
              <w:tab/>
            </w:r>
            <w:r>
              <w:rPr>
                <w:noProof/>
                <w:webHidden/>
              </w:rPr>
              <w:fldChar w:fldCharType="begin"/>
            </w:r>
            <w:r>
              <w:rPr>
                <w:noProof/>
                <w:webHidden/>
              </w:rPr>
              <w:instrText xml:space="preserve"> PAGEREF _Toc38023741 \h </w:instrText>
            </w:r>
            <w:r>
              <w:rPr>
                <w:noProof/>
                <w:webHidden/>
              </w:rPr>
            </w:r>
            <w:r>
              <w:rPr>
                <w:noProof/>
                <w:webHidden/>
              </w:rPr>
              <w:fldChar w:fldCharType="separate"/>
            </w:r>
            <w:r>
              <w:rPr>
                <w:noProof/>
                <w:webHidden/>
              </w:rPr>
              <w:t>2</w:t>
            </w:r>
            <w:r>
              <w:rPr>
                <w:noProof/>
                <w:webHidden/>
              </w:rPr>
              <w:fldChar w:fldCharType="end"/>
            </w:r>
          </w:hyperlink>
        </w:p>
        <w:p w14:paraId="3F0A5D3B" w14:textId="1CE2E911" w:rsidR="00977207" w:rsidRDefault="00977207">
          <w:pPr>
            <w:pStyle w:val="Inhopg3"/>
            <w:tabs>
              <w:tab w:val="right" w:leader="dot" w:pos="9062"/>
            </w:tabs>
            <w:rPr>
              <w:rFonts w:eastAsiaTheme="minorEastAsia"/>
              <w:noProof/>
              <w:sz w:val="22"/>
              <w:szCs w:val="22"/>
              <w:lang w:eastAsia="nl-NL"/>
            </w:rPr>
          </w:pPr>
          <w:hyperlink w:anchor="_Toc38023742" w:history="1">
            <w:r w:rsidRPr="007557B6">
              <w:rPr>
                <w:rStyle w:val="Hyperlink"/>
                <w:b/>
                <w:noProof/>
              </w:rPr>
              <w:t>Weersomstandigheden over de verschillende jaren geven veel wisselingen in aantallen bij fietstelweek. Is er een koppeling met KNMI weer (regen)gegevens in dataset?</w:t>
            </w:r>
            <w:r>
              <w:rPr>
                <w:noProof/>
                <w:webHidden/>
              </w:rPr>
              <w:tab/>
            </w:r>
            <w:r>
              <w:rPr>
                <w:noProof/>
                <w:webHidden/>
              </w:rPr>
              <w:fldChar w:fldCharType="begin"/>
            </w:r>
            <w:r>
              <w:rPr>
                <w:noProof/>
                <w:webHidden/>
              </w:rPr>
              <w:instrText xml:space="preserve"> PAGEREF _Toc38023742 \h </w:instrText>
            </w:r>
            <w:r>
              <w:rPr>
                <w:noProof/>
                <w:webHidden/>
              </w:rPr>
            </w:r>
            <w:r>
              <w:rPr>
                <w:noProof/>
                <w:webHidden/>
              </w:rPr>
              <w:fldChar w:fldCharType="separate"/>
            </w:r>
            <w:r>
              <w:rPr>
                <w:noProof/>
                <w:webHidden/>
              </w:rPr>
              <w:t>2</w:t>
            </w:r>
            <w:r>
              <w:rPr>
                <w:noProof/>
                <w:webHidden/>
              </w:rPr>
              <w:fldChar w:fldCharType="end"/>
            </w:r>
          </w:hyperlink>
        </w:p>
        <w:p w14:paraId="0BA775B5" w14:textId="5CDDAAA9" w:rsidR="00977207" w:rsidRDefault="00977207">
          <w:pPr>
            <w:pStyle w:val="Inhopg3"/>
            <w:tabs>
              <w:tab w:val="right" w:leader="dot" w:pos="9062"/>
            </w:tabs>
            <w:rPr>
              <w:rFonts w:eastAsiaTheme="minorEastAsia"/>
              <w:noProof/>
              <w:sz w:val="22"/>
              <w:szCs w:val="22"/>
              <w:lang w:eastAsia="nl-NL"/>
            </w:rPr>
          </w:pPr>
          <w:hyperlink w:anchor="_Toc38023743" w:history="1">
            <w:r w:rsidRPr="007557B6">
              <w:rPr>
                <w:rStyle w:val="Hyperlink"/>
                <w:b/>
                <w:noProof/>
              </w:rPr>
              <w:t>Waar kun je de data van de bezetting stallingen inzien?</w:t>
            </w:r>
            <w:r>
              <w:rPr>
                <w:noProof/>
                <w:webHidden/>
              </w:rPr>
              <w:tab/>
            </w:r>
            <w:r>
              <w:rPr>
                <w:noProof/>
                <w:webHidden/>
              </w:rPr>
              <w:fldChar w:fldCharType="begin"/>
            </w:r>
            <w:r>
              <w:rPr>
                <w:noProof/>
                <w:webHidden/>
              </w:rPr>
              <w:instrText xml:space="preserve"> PAGEREF _Toc38023743 \h </w:instrText>
            </w:r>
            <w:r>
              <w:rPr>
                <w:noProof/>
                <w:webHidden/>
              </w:rPr>
            </w:r>
            <w:r>
              <w:rPr>
                <w:noProof/>
                <w:webHidden/>
              </w:rPr>
              <w:fldChar w:fldCharType="separate"/>
            </w:r>
            <w:r>
              <w:rPr>
                <w:noProof/>
                <w:webHidden/>
              </w:rPr>
              <w:t>2</w:t>
            </w:r>
            <w:r>
              <w:rPr>
                <w:noProof/>
                <w:webHidden/>
              </w:rPr>
              <w:fldChar w:fldCharType="end"/>
            </w:r>
          </w:hyperlink>
        </w:p>
        <w:p w14:paraId="325B48FE" w14:textId="136785C4" w:rsidR="00977207" w:rsidRDefault="00977207">
          <w:pPr>
            <w:pStyle w:val="Inhopg3"/>
            <w:tabs>
              <w:tab w:val="right" w:leader="dot" w:pos="9062"/>
            </w:tabs>
            <w:rPr>
              <w:rFonts w:eastAsiaTheme="minorEastAsia"/>
              <w:noProof/>
              <w:sz w:val="22"/>
              <w:szCs w:val="22"/>
              <w:lang w:eastAsia="nl-NL"/>
            </w:rPr>
          </w:pPr>
          <w:hyperlink w:anchor="_Toc38023744" w:history="1">
            <w:r w:rsidRPr="007557B6">
              <w:rPr>
                <w:rStyle w:val="Hyperlink"/>
                <w:b/>
                <w:noProof/>
              </w:rPr>
              <w:t>Betekent dit dat NS en prorail hun fietsdata gaan delen?</w:t>
            </w:r>
            <w:r>
              <w:rPr>
                <w:noProof/>
                <w:webHidden/>
              </w:rPr>
              <w:tab/>
            </w:r>
            <w:r>
              <w:rPr>
                <w:noProof/>
                <w:webHidden/>
              </w:rPr>
              <w:fldChar w:fldCharType="begin"/>
            </w:r>
            <w:r>
              <w:rPr>
                <w:noProof/>
                <w:webHidden/>
              </w:rPr>
              <w:instrText xml:space="preserve"> PAGEREF _Toc38023744 \h </w:instrText>
            </w:r>
            <w:r>
              <w:rPr>
                <w:noProof/>
                <w:webHidden/>
              </w:rPr>
            </w:r>
            <w:r>
              <w:rPr>
                <w:noProof/>
                <w:webHidden/>
              </w:rPr>
              <w:fldChar w:fldCharType="separate"/>
            </w:r>
            <w:r>
              <w:rPr>
                <w:noProof/>
                <w:webHidden/>
              </w:rPr>
              <w:t>3</w:t>
            </w:r>
            <w:r>
              <w:rPr>
                <w:noProof/>
                <w:webHidden/>
              </w:rPr>
              <w:fldChar w:fldCharType="end"/>
            </w:r>
          </w:hyperlink>
        </w:p>
        <w:p w14:paraId="730C0080" w14:textId="21855487" w:rsidR="00977207" w:rsidRDefault="00977207">
          <w:pPr>
            <w:pStyle w:val="Inhopg3"/>
            <w:tabs>
              <w:tab w:val="right" w:leader="dot" w:pos="9062"/>
            </w:tabs>
            <w:rPr>
              <w:rFonts w:eastAsiaTheme="minorEastAsia"/>
              <w:noProof/>
              <w:sz w:val="22"/>
              <w:szCs w:val="22"/>
              <w:lang w:eastAsia="nl-NL"/>
            </w:rPr>
          </w:pPr>
          <w:hyperlink w:anchor="_Toc38023745" w:history="1">
            <w:r w:rsidRPr="007557B6">
              <w:rPr>
                <w:rStyle w:val="Hyperlink"/>
                <w:b/>
                <w:noProof/>
              </w:rPr>
              <w:t>Kun je iets zeggen over de randvoorwaarden uit je 1e plaatje van de presentatie?</w:t>
            </w:r>
            <w:r>
              <w:rPr>
                <w:noProof/>
                <w:webHidden/>
              </w:rPr>
              <w:tab/>
            </w:r>
            <w:r>
              <w:rPr>
                <w:noProof/>
                <w:webHidden/>
              </w:rPr>
              <w:fldChar w:fldCharType="begin"/>
            </w:r>
            <w:r>
              <w:rPr>
                <w:noProof/>
                <w:webHidden/>
              </w:rPr>
              <w:instrText xml:space="preserve"> PAGEREF _Toc38023745 \h </w:instrText>
            </w:r>
            <w:r>
              <w:rPr>
                <w:noProof/>
                <w:webHidden/>
              </w:rPr>
            </w:r>
            <w:r>
              <w:rPr>
                <w:noProof/>
                <w:webHidden/>
              </w:rPr>
              <w:fldChar w:fldCharType="separate"/>
            </w:r>
            <w:r>
              <w:rPr>
                <w:noProof/>
                <w:webHidden/>
              </w:rPr>
              <w:t>3</w:t>
            </w:r>
            <w:r>
              <w:rPr>
                <w:noProof/>
                <w:webHidden/>
              </w:rPr>
              <w:fldChar w:fldCharType="end"/>
            </w:r>
          </w:hyperlink>
        </w:p>
        <w:p w14:paraId="2E7C329A" w14:textId="6F1770AF" w:rsidR="00977207" w:rsidRDefault="00977207">
          <w:pPr>
            <w:pStyle w:val="Inhopg3"/>
            <w:tabs>
              <w:tab w:val="right" w:leader="dot" w:pos="9062"/>
            </w:tabs>
            <w:rPr>
              <w:rFonts w:eastAsiaTheme="minorEastAsia"/>
              <w:noProof/>
              <w:sz w:val="22"/>
              <w:szCs w:val="22"/>
              <w:lang w:eastAsia="nl-NL"/>
            </w:rPr>
          </w:pPr>
          <w:hyperlink w:anchor="_Toc38023746" w:history="1">
            <w:r w:rsidRPr="007557B6">
              <w:rPr>
                <w:rStyle w:val="Hyperlink"/>
                <w:b/>
                <w:noProof/>
              </w:rPr>
              <w:t>Zijn er ook OV fiets gegevens beschikbaar? Daar is bij ons (gemeente Haarlemmermeer) behoefte aan?</w:t>
            </w:r>
            <w:r>
              <w:rPr>
                <w:noProof/>
                <w:webHidden/>
              </w:rPr>
              <w:tab/>
            </w:r>
            <w:r>
              <w:rPr>
                <w:noProof/>
                <w:webHidden/>
              </w:rPr>
              <w:fldChar w:fldCharType="begin"/>
            </w:r>
            <w:r>
              <w:rPr>
                <w:noProof/>
                <w:webHidden/>
              </w:rPr>
              <w:instrText xml:space="preserve"> PAGEREF _Toc38023746 \h </w:instrText>
            </w:r>
            <w:r>
              <w:rPr>
                <w:noProof/>
                <w:webHidden/>
              </w:rPr>
            </w:r>
            <w:r>
              <w:rPr>
                <w:noProof/>
                <w:webHidden/>
              </w:rPr>
              <w:fldChar w:fldCharType="separate"/>
            </w:r>
            <w:r>
              <w:rPr>
                <w:noProof/>
                <w:webHidden/>
              </w:rPr>
              <w:t>3</w:t>
            </w:r>
            <w:r>
              <w:rPr>
                <w:noProof/>
                <w:webHidden/>
              </w:rPr>
              <w:fldChar w:fldCharType="end"/>
            </w:r>
          </w:hyperlink>
        </w:p>
        <w:p w14:paraId="6DADFA69" w14:textId="33A7DD4C" w:rsidR="00977207" w:rsidRDefault="00977207">
          <w:pPr>
            <w:pStyle w:val="Inhopg3"/>
            <w:tabs>
              <w:tab w:val="right" w:leader="dot" w:pos="9062"/>
            </w:tabs>
            <w:rPr>
              <w:rFonts w:eastAsiaTheme="minorEastAsia"/>
              <w:noProof/>
              <w:sz w:val="22"/>
              <w:szCs w:val="22"/>
              <w:lang w:eastAsia="nl-NL"/>
            </w:rPr>
          </w:pPr>
          <w:hyperlink w:anchor="_Toc38023747" w:history="1">
            <w:r w:rsidRPr="007557B6">
              <w:rPr>
                <w:rStyle w:val="Hyperlink"/>
                <w:b/>
                <w:noProof/>
              </w:rPr>
              <w:t>Welke partijen zitten in de werkgroepen?</w:t>
            </w:r>
            <w:r>
              <w:rPr>
                <w:noProof/>
                <w:webHidden/>
              </w:rPr>
              <w:tab/>
            </w:r>
            <w:r>
              <w:rPr>
                <w:noProof/>
                <w:webHidden/>
              </w:rPr>
              <w:fldChar w:fldCharType="begin"/>
            </w:r>
            <w:r>
              <w:rPr>
                <w:noProof/>
                <w:webHidden/>
              </w:rPr>
              <w:instrText xml:space="preserve"> PAGEREF _Toc38023747 \h </w:instrText>
            </w:r>
            <w:r>
              <w:rPr>
                <w:noProof/>
                <w:webHidden/>
              </w:rPr>
            </w:r>
            <w:r>
              <w:rPr>
                <w:noProof/>
                <w:webHidden/>
              </w:rPr>
              <w:fldChar w:fldCharType="separate"/>
            </w:r>
            <w:r>
              <w:rPr>
                <w:noProof/>
                <w:webHidden/>
              </w:rPr>
              <w:t>3</w:t>
            </w:r>
            <w:r>
              <w:rPr>
                <w:noProof/>
                <w:webHidden/>
              </w:rPr>
              <w:fldChar w:fldCharType="end"/>
            </w:r>
          </w:hyperlink>
        </w:p>
        <w:p w14:paraId="466C7E63" w14:textId="1D826850" w:rsidR="00977207" w:rsidRDefault="00977207">
          <w:pPr>
            <w:pStyle w:val="Inhopg3"/>
            <w:tabs>
              <w:tab w:val="right" w:leader="dot" w:pos="9062"/>
            </w:tabs>
            <w:rPr>
              <w:rFonts w:eastAsiaTheme="minorEastAsia"/>
              <w:noProof/>
              <w:sz w:val="22"/>
              <w:szCs w:val="22"/>
              <w:lang w:eastAsia="nl-NL"/>
            </w:rPr>
          </w:pPr>
          <w:hyperlink w:anchor="_Toc38023748" w:history="1">
            <w:r w:rsidRPr="007557B6">
              <w:rPr>
                <w:rStyle w:val="Hyperlink"/>
                <w:b/>
                <w:noProof/>
              </w:rPr>
              <w:t>Is het SPDP al aangepast voor fietsers?</w:t>
            </w:r>
            <w:r>
              <w:rPr>
                <w:noProof/>
                <w:webHidden/>
              </w:rPr>
              <w:tab/>
            </w:r>
            <w:r>
              <w:rPr>
                <w:noProof/>
                <w:webHidden/>
              </w:rPr>
              <w:fldChar w:fldCharType="begin"/>
            </w:r>
            <w:r>
              <w:rPr>
                <w:noProof/>
                <w:webHidden/>
              </w:rPr>
              <w:instrText xml:space="preserve"> PAGEREF _Toc38023748 \h </w:instrText>
            </w:r>
            <w:r>
              <w:rPr>
                <w:noProof/>
                <w:webHidden/>
              </w:rPr>
            </w:r>
            <w:r>
              <w:rPr>
                <w:noProof/>
                <w:webHidden/>
              </w:rPr>
              <w:fldChar w:fldCharType="separate"/>
            </w:r>
            <w:r>
              <w:rPr>
                <w:noProof/>
                <w:webHidden/>
              </w:rPr>
              <w:t>3</w:t>
            </w:r>
            <w:r>
              <w:rPr>
                <w:noProof/>
                <w:webHidden/>
              </w:rPr>
              <w:fldChar w:fldCharType="end"/>
            </w:r>
          </w:hyperlink>
        </w:p>
        <w:p w14:paraId="4B3979B3" w14:textId="38F22E65" w:rsidR="00977207" w:rsidRDefault="00977207">
          <w:pPr>
            <w:pStyle w:val="Inhopg3"/>
            <w:tabs>
              <w:tab w:val="right" w:leader="dot" w:pos="9062"/>
            </w:tabs>
            <w:rPr>
              <w:rFonts w:eastAsiaTheme="minorEastAsia"/>
              <w:noProof/>
              <w:sz w:val="22"/>
              <w:szCs w:val="22"/>
              <w:lang w:eastAsia="nl-NL"/>
            </w:rPr>
          </w:pPr>
          <w:hyperlink w:anchor="_Toc38023749" w:history="1">
            <w:r w:rsidRPr="007557B6">
              <w:rPr>
                <w:rStyle w:val="Hyperlink"/>
                <w:b/>
                <w:noProof/>
              </w:rPr>
              <w:t>Wanneer zou de standaard voor de fietsparkeertellingen gereed moeten zijn?</w:t>
            </w:r>
            <w:r>
              <w:rPr>
                <w:noProof/>
                <w:webHidden/>
              </w:rPr>
              <w:tab/>
            </w:r>
            <w:r>
              <w:rPr>
                <w:noProof/>
                <w:webHidden/>
              </w:rPr>
              <w:fldChar w:fldCharType="begin"/>
            </w:r>
            <w:r>
              <w:rPr>
                <w:noProof/>
                <w:webHidden/>
              </w:rPr>
              <w:instrText xml:space="preserve"> PAGEREF _Toc38023749 \h </w:instrText>
            </w:r>
            <w:r>
              <w:rPr>
                <w:noProof/>
                <w:webHidden/>
              </w:rPr>
            </w:r>
            <w:r>
              <w:rPr>
                <w:noProof/>
                <w:webHidden/>
              </w:rPr>
              <w:fldChar w:fldCharType="separate"/>
            </w:r>
            <w:r>
              <w:rPr>
                <w:noProof/>
                <w:webHidden/>
              </w:rPr>
              <w:t>3</w:t>
            </w:r>
            <w:r>
              <w:rPr>
                <w:noProof/>
                <w:webHidden/>
              </w:rPr>
              <w:fldChar w:fldCharType="end"/>
            </w:r>
          </w:hyperlink>
        </w:p>
        <w:p w14:paraId="76FEAAC8" w14:textId="5E3F1C11" w:rsidR="00977207" w:rsidRDefault="00977207">
          <w:pPr>
            <w:pStyle w:val="Inhopg3"/>
            <w:tabs>
              <w:tab w:val="right" w:leader="dot" w:pos="9062"/>
            </w:tabs>
            <w:rPr>
              <w:rFonts w:eastAsiaTheme="minorEastAsia"/>
              <w:noProof/>
              <w:sz w:val="22"/>
              <w:szCs w:val="22"/>
              <w:lang w:eastAsia="nl-NL"/>
            </w:rPr>
          </w:pPr>
          <w:hyperlink w:anchor="_Toc38023750" w:history="1">
            <w:r w:rsidRPr="007557B6">
              <w:rPr>
                <w:rStyle w:val="Hyperlink"/>
                <w:b/>
                <w:noProof/>
              </w:rPr>
              <w:t>Is de software van de gemeente Den Haag open?</w:t>
            </w:r>
            <w:r>
              <w:rPr>
                <w:noProof/>
                <w:webHidden/>
              </w:rPr>
              <w:tab/>
            </w:r>
            <w:r>
              <w:rPr>
                <w:noProof/>
                <w:webHidden/>
              </w:rPr>
              <w:fldChar w:fldCharType="begin"/>
            </w:r>
            <w:r>
              <w:rPr>
                <w:noProof/>
                <w:webHidden/>
              </w:rPr>
              <w:instrText xml:space="preserve"> PAGEREF _Toc38023750 \h </w:instrText>
            </w:r>
            <w:r>
              <w:rPr>
                <w:noProof/>
                <w:webHidden/>
              </w:rPr>
            </w:r>
            <w:r>
              <w:rPr>
                <w:noProof/>
                <w:webHidden/>
              </w:rPr>
              <w:fldChar w:fldCharType="separate"/>
            </w:r>
            <w:r>
              <w:rPr>
                <w:noProof/>
                <w:webHidden/>
              </w:rPr>
              <w:t>3</w:t>
            </w:r>
            <w:r>
              <w:rPr>
                <w:noProof/>
                <w:webHidden/>
              </w:rPr>
              <w:fldChar w:fldCharType="end"/>
            </w:r>
          </w:hyperlink>
        </w:p>
        <w:p w14:paraId="22EAA3EF" w14:textId="28917634" w:rsidR="00977207" w:rsidRDefault="00977207">
          <w:pPr>
            <w:pStyle w:val="Inhopg3"/>
            <w:tabs>
              <w:tab w:val="right" w:leader="dot" w:pos="9062"/>
            </w:tabs>
            <w:rPr>
              <w:rFonts w:eastAsiaTheme="minorEastAsia"/>
              <w:noProof/>
              <w:sz w:val="22"/>
              <w:szCs w:val="22"/>
              <w:lang w:eastAsia="nl-NL"/>
            </w:rPr>
          </w:pPr>
          <w:hyperlink w:anchor="_Toc38023751" w:history="1">
            <w:r w:rsidRPr="007557B6">
              <w:rPr>
                <w:rStyle w:val="Hyperlink"/>
                <w:b/>
                <w:noProof/>
              </w:rPr>
              <w:t>Een van mijn ethische vragen bij het gebruik van reclamezuilen voor datacollectie: hoe beschermen we de publieke ruimte voor (teveel aan) reclame-uitingen? Vooral fietsroutes zijn nu vrij van reclame?</w:t>
            </w:r>
            <w:r>
              <w:rPr>
                <w:noProof/>
                <w:webHidden/>
              </w:rPr>
              <w:tab/>
            </w:r>
            <w:r>
              <w:rPr>
                <w:noProof/>
                <w:webHidden/>
              </w:rPr>
              <w:fldChar w:fldCharType="begin"/>
            </w:r>
            <w:r>
              <w:rPr>
                <w:noProof/>
                <w:webHidden/>
              </w:rPr>
              <w:instrText xml:space="preserve"> PAGEREF _Toc38023751 \h </w:instrText>
            </w:r>
            <w:r>
              <w:rPr>
                <w:noProof/>
                <w:webHidden/>
              </w:rPr>
            </w:r>
            <w:r>
              <w:rPr>
                <w:noProof/>
                <w:webHidden/>
              </w:rPr>
              <w:fldChar w:fldCharType="separate"/>
            </w:r>
            <w:r>
              <w:rPr>
                <w:noProof/>
                <w:webHidden/>
              </w:rPr>
              <w:t>3</w:t>
            </w:r>
            <w:r>
              <w:rPr>
                <w:noProof/>
                <w:webHidden/>
              </w:rPr>
              <w:fldChar w:fldCharType="end"/>
            </w:r>
          </w:hyperlink>
        </w:p>
        <w:p w14:paraId="4680EA96" w14:textId="1E9FC33F" w:rsidR="00977207" w:rsidRDefault="00977207">
          <w:r>
            <w:rPr>
              <w:b/>
              <w:bCs/>
            </w:rPr>
            <w:fldChar w:fldCharType="end"/>
          </w:r>
        </w:p>
      </w:sdtContent>
    </w:sdt>
    <w:p w14:paraId="7D46A095" w14:textId="496A6E50" w:rsidR="00906111" w:rsidRDefault="00906111" w:rsidP="00977207"/>
    <w:p w14:paraId="1316C9C2" w14:textId="6C46D105" w:rsidR="00977207" w:rsidRDefault="00977207">
      <w:r>
        <w:br w:type="page"/>
      </w:r>
    </w:p>
    <w:p w14:paraId="198B7DC6" w14:textId="62FDCF50" w:rsidR="00906111" w:rsidRPr="00977207" w:rsidRDefault="005E2374" w:rsidP="00977207">
      <w:pPr>
        <w:pStyle w:val="Kop3"/>
        <w:rPr>
          <w:b/>
          <w:bCs w:val="0"/>
        </w:rPr>
      </w:pPr>
      <w:bookmarkStart w:id="1" w:name="_Toc38023734"/>
      <w:r w:rsidRPr="00977207">
        <w:rPr>
          <w:b/>
          <w:bCs w:val="0"/>
        </w:rPr>
        <w:t>W</w:t>
      </w:r>
      <w:r w:rsidR="00906111" w:rsidRPr="00977207">
        <w:rPr>
          <w:b/>
          <w:bCs w:val="0"/>
        </w:rPr>
        <w:t>aar koopt de NDW data in?</w:t>
      </w:r>
      <w:bookmarkEnd w:id="1"/>
    </w:p>
    <w:p w14:paraId="34ADCCB3" w14:textId="73998A3D" w:rsidR="00906111" w:rsidRDefault="00906111" w:rsidP="00977207">
      <w:r>
        <w:t>NDW heeft een raamovereenkomst met 14 leveranciers</w:t>
      </w:r>
      <w:r w:rsidR="005E2374">
        <w:t xml:space="preserve">. </w:t>
      </w:r>
      <w:r>
        <w:t xml:space="preserve">De fietsdata voor het platform wordt aangeleverd door de gemeenten die zelf inkopen. Vandaar dat we zoveel mogelijk partijen uitnodigen bij dit </w:t>
      </w:r>
      <w:proofErr w:type="spellStart"/>
      <w:r>
        <w:t>webinar</w:t>
      </w:r>
      <w:proofErr w:type="spellEnd"/>
      <w:r>
        <w:t>, om de kennis te  verspreiden.</w:t>
      </w:r>
      <w:r w:rsidR="005E2374">
        <w:t xml:space="preserve"> </w:t>
      </w:r>
      <w:r>
        <w:t xml:space="preserve">Voor </w:t>
      </w:r>
      <w:proofErr w:type="spellStart"/>
      <w:r w:rsidRPr="005E2374">
        <w:rPr>
          <w:i/>
          <w:iCs/>
        </w:rPr>
        <w:t>floating</w:t>
      </w:r>
      <w:proofErr w:type="spellEnd"/>
      <w:r w:rsidRPr="005E2374">
        <w:rPr>
          <w:i/>
          <w:iCs/>
        </w:rPr>
        <w:t xml:space="preserve"> data</w:t>
      </w:r>
      <w:r>
        <w:t xml:space="preserve"> loopt er een aanbesteding</w:t>
      </w:r>
      <w:r w:rsidR="005E2374">
        <w:t>.</w:t>
      </w:r>
    </w:p>
    <w:p w14:paraId="0A92CBCB" w14:textId="77777777" w:rsidR="00906111" w:rsidRDefault="00906111" w:rsidP="00977207"/>
    <w:p w14:paraId="3CA0D947" w14:textId="77777777" w:rsidR="00906111" w:rsidRPr="00977207" w:rsidRDefault="00906111" w:rsidP="00977207">
      <w:pPr>
        <w:pStyle w:val="Kop3"/>
        <w:rPr>
          <w:b/>
          <w:bCs w:val="0"/>
        </w:rPr>
      </w:pPr>
      <w:bookmarkStart w:id="2" w:name="_Toc38023735"/>
      <w:r w:rsidRPr="00977207">
        <w:rPr>
          <w:b/>
          <w:bCs w:val="0"/>
        </w:rPr>
        <w:t>Zijn er al plannen om de NDW data met een API te benaderen?</w:t>
      </w:r>
      <w:bookmarkEnd w:id="2"/>
    </w:p>
    <w:p w14:paraId="01BC4AEB" w14:textId="4B2207FE" w:rsidR="00906111" w:rsidRDefault="00906111" w:rsidP="00977207">
      <w:r>
        <w:t>Deze zijn er, maar afhankelijk van financiering</w:t>
      </w:r>
      <w:r w:rsidR="005E2374">
        <w:t>.</w:t>
      </w:r>
    </w:p>
    <w:p w14:paraId="2F92CFD8" w14:textId="77777777" w:rsidR="00906111" w:rsidRDefault="00906111" w:rsidP="00977207"/>
    <w:p w14:paraId="2E3C6D56" w14:textId="77777777" w:rsidR="00906111" w:rsidRPr="00977207" w:rsidRDefault="00906111" w:rsidP="00977207">
      <w:pPr>
        <w:pStyle w:val="Kop3"/>
        <w:rPr>
          <w:b/>
          <w:bCs w:val="0"/>
        </w:rPr>
      </w:pPr>
      <w:bookmarkStart w:id="3" w:name="_Toc38023736"/>
      <w:r w:rsidRPr="00977207">
        <w:rPr>
          <w:b/>
          <w:bCs w:val="0"/>
        </w:rPr>
        <w:t>Is het platform voor Marktpartijen, Wetenschap of Onderwijs te benaderen?</w:t>
      </w:r>
      <w:bookmarkEnd w:id="3"/>
    </w:p>
    <w:p w14:paraId="5F3B3AE1" w14:textId="645946BC" w:rsidR="00906111" w:rsidRDefault="00906111" w:rsidP="00977207">
      <w:r>
        <w:t>Ja, deze kunnen een speciaal account krijgen</w:t>
      </w:r>
      <w:r w:rsidR="005E2374">
        <w:t>.</w:t>
      </w:r>
    </w:p>
    <w:p w14:paraId="7E4EC43E" w14:textId="77777777" w:rsidR="00906111" w:rsidRDefault="00906111" w:rsidP="00977207"/>
    <w:p w14:paraId="2ECB7E0E" w14:textId="77777777" w:rsidR="00906111" w:rsidRPr="00977207" w:rsidRDefault="00906111" w:rsidP="00977207">
      <w:pPr>
        <w:pStyle w:val="Kop3"/>
        <w:rPr>
          <w:b/>
          <w:bCs w:val="0"/>
        </w:rPr>
      </w:pPr>
      <w:bookmarkStart w:id="4" w:name="_Toc38023737"/>
      <w:r w:rsidRPr="00977207">
        <w:rPr>
          <w:b/>
          <w:bCs w:val="0"/>
        </w:rPr>
        <w:t>Komt er ook iets over betrouwbaarheid van de tellingen bij te staan, aangezien verschillende teltechnieken kunnen verschillen in nauwkeurigheid.</w:t>
      </w:r>
      <w:bookmarkEnd w:id="4"/>
    </w:p>
    <w:p w14:paraId="5B9E6245" w14:textId="77777777" w:rsidR="002F2F35" w:rsidRDefault="00906111" w:rsidP="00977207">
      <w:pPr>
        <w:rPr>
          <w:rFonts w:ascii="Verdana" w:eastAsia="Times New Roman" w:hAnsi="Verdana" w:cs="Times New Roman"/>
          <w:color w:val="FF0000"/>
          <w:lang w:eastAsia="nl-NL"/>
        </w:rPr>
      </w:pPr>
      <w:r>
        <w:t>Hier wordt aan</w:t>
      </w:r>
      <w:r w:rsidR="005E2374">
        <w:t xml:space="preserve"> </w:t>
      </w:r>
      <w:r>
        <w:t>gewerkt. Door de standaard zal de betrouwbaarheid toenemen</w:t>
      </w:r>
      <w:r w:rsidR="005E2374">
        <w:t>.</w:t>
      </w:r>
      <w:r w:rsidR="005E2374" w:rsidRPr="005E2374">
        <w:rPr>
          <w:rFonts w:ascii="Verdana" w:eastAsia="Times New Roman" w:hAnsi="Verdana" w:cs="Times New Roman"/>
          <w:color w:val="FF0000"/>
          <w:lang w:eastAsia="nl-NL"/>
        </w:rPr>
        <w:t xml:space="preserve"> </w:t>
      </w:r>
    </w:p>
    <w:p w14:paraId="559069D2" w14:textId="6170B53A" w:rsidR="005E2374" w:rsidRPr="002F2F35" w:rsidRDefault="005E2374" w:rsidP="00977207">
      <w:pPr>
        <w:rPr>
          <w:rFonts w:ascii="Verdana" w:eastAsia="Times New Roman" w:hAnsi="Verdana" w:cs="Times New Roman"/>
          <w:lang w:eastAsia="nl-NL"/>
        </w:rPr>
      </w:pPr>
      <w:r w:rsidRPr="002F2F35">
        <w:rPr>
          <w:rFonts w:ascii="Verdana" w:eastAsia="Times New Roman" w:hAnsi="Verdana" w:cs="Times New Roman"/>
          <w:lang w:eastAsia="nl-NL"/>
        </w:rPr>
        <w:lastRenderedPageBreak/>
        <w:t>I</w:t>
      </w:r>
      <w:r w:rsidRPr="002F2F35">
        <w:rPr>
          <w:rFonts w:ascii="Verdana" w:eastAsia="Times New Roman" w:hAnsi="Verdana" w:cs="Times New Roman"/>
          <w:lang w:eastAsia="nl-NL"/>
        </w:rPr>
        <w:t>n de beschrijving van de meetlocatie kan wo</w:t>
      </w:r>
      <w:r w:rsidRPr="002F2F35">
        <w:rPr>
          <w:rFonts w:ascii="Verdana" w:eastAsia="Times New Roman" w:hAnsi="Verdana" w:cs="Times New Roman"/>
          <w:lang w:eastAsia="nl-NL"/>
        </w:rPr>
        <w:t>r</w:t>
      </w:r>
      <w:r w:rsidRPr="002F2F35">
        <w:rPr>
          <w:rFonts w:ascii="Verdana" w:eastAsia="Times New Roman" w:hAnsi="Verdana" w:cs="Times New Roman"/>
          <w:lang w:eastAsia="nl-NL"/>
        </w:rPr>
        <w:t>den aangegeven wat de kwaliteit/betrouwbaarheid van de meetlocatie is. Hiermee kun je discrimineren</w:t>
      </w:r>
      <w:r w:rsidRPr="002F2F35">
        <w:rPr>
          <w:rFonts w:ascii="Verdana" w:eastAsia="Times New Roman" w:hAnsi="Verdana" w:cs="Times New Roman"/>
          <w:lang w:eastAsia="nl-NL"/>
        </w:rPr>
        <w:t xml:space="preserve"> </w:t>
      </w:r>
      <w:r w:rsidRPr="002F2F35">
        <w:rPr>
          <w:rFonts w:ascii="Verdana" w:eastAsia="Times New Roman" w:hAnsi="Verdana" w:cs="Times New Roman"/>
          <w:lang w:eastAsia="nl-NL"/>
        </w:rPr>
        <w:t>tussen oplossing met b</w:t>
      </w:r>
      <w:r w:rsidRPr="002F2F35">
        <w:rPr>
          <w:rFonts w:ascii="Verdana" w:eastAsia="Times New Roman" w:hAnsi="Verdana" w:cs="Times New Roman"/>
          <w:lang w:eastAsia="nl-NL"/>
        </w:rPr>
        <w:t xml:space="preserve">ijvoorbeeld </w:t>
      </w:r>
      <w:r w:rsidRPr="002F2F35">
        <w:rPr>
          <w:rFonts w:ascii="Verdana" w:eastAsia="Times New Roman" w:hAnsi="Verdana" w:cs="Times New Roman"/>
          <w:lang w:eastAsia="nl-NL"/>
        </w:rPr>
        <w:t>camera en oplos</w:t>
      </w:r>
      <w:r w:rsidRPr="002F2F35">
        <w:rPr>
          <w:rFonts w:ascii="Verdana" w:eastAsia="Times New Roman" w:hAnsi="Verdana" w:cs="Times New Roman"/>
          <w:lang w:eastAsia="nl-NL"/>
        </w:rPr>
        <w:t>s</w:t>
      </w:r>
      <w:r w:rsidRPr="002F2F35">
        <w:rPr>
          <w:rFonts w:ascii="Verdana" w:eastAsia="Times New Roman" w:hAnsi="Verdana" w:cs="Times New Roman"/>
          <w:lang w:eastAsia="nl-NL"/>
        </w:rPr>
        <w:t>ing met inductie</w:t>
      </w:r>
      <w:r w:rsidRPr="002F2F35">
        <w:rPr>
          <w:rFonts w:ascii="Verdana" w:eastAsia="Times New Roman" w:hAnsi="Verdana" w:cs="Times New Roman"/>
          <w:lang w:eastAsia="nl-NL"/>
        </w:rPr>
        <w:t>-</w:t>
      </w:r>
      <w:r w:rsidRPr="002F2F35">
        <w:rPr>
          <w:rFonts w:ascii="Verdana" w:eastAsia="Times New Roman" w:hAnsi="Verdana" w:cs="Times New Roman"/>
          <w:lang w:eastAsia="nl-NL"/>
        </w:rPr>
        <w:t>meting</w:t>
      </w:r>
      <w:r w:rsidR="002F2F35" w:rsidRPr="002F2F35">
        <w:rPr>
          <w:rFonts w:ascii="Verdana" w:eastAsia="Times New Roman" w:hAnsi="Verdana" w:cs="Times New Roman"/>
          <w:lang w:eastAsia="nl-NL"/>
        </w:rPr>
        <w:t>,</w:t>
      </w:r>
      <w:r w:rsidRPr="002F2F35">
        <w:rPr>
          <w:rFonts w:ascii="Verdana" w:eastAsia="Times New Roman" w:hAnsi="Verdana" w:cs="Times New Roman"/>
          <w:lang w:eastAsia="nl-NL"/>
        </w:rPr>
        <w:t xml:space="preserve"> maar ook een inductiemeting op een 'lastige' plaats </w:t>
      </w:r>
      <w:r w:rsidR="002F2F35">
        <w:rPr>
          <w:rFonts w:ascii="Verdana" w:eastAsia="Times New Roman" w:hAnsi="Verdana" w:cs="Times New Roman"/>
          <w:lang w:eastAsia="nl-NL"/>
        </w:rPr>
        <w:t>of</w:t>
      </w:r>
      <w:r w:rsidRPr="002F2F35">
        <w:rPr>
          <w:rFonts w:ascii="Verdana" w:eastAsia="Times New Roman" w:hAnsi="Verdana" w:cs="Times New Roman"/>
          <w:lang w:eastAsia="nl-NL"/>
        </w:rPr>
        <w:t xml:space="preserve"> een  'eenvoudige' locatie</w:t>
      </w:r>
      <w:r w:rsidR="002F2F35">
        <w:rPr>
          <w:rFonts w:ascii="Verdana" w:eastAsia="Times New Roman" w:hAnsi="Verdana" w:cs="Times New Roman"/>
          <w:lang w:eastAsia="nl-NL"/>
        </w:rPr>
        <w:t>. D</w:t>
      </w:r>
      <w:r w:rsidRPr="002F2F35">
        <w:rPr>
          <w:rFonts w:ascii="Verdana" w:eastAsia="Times New Roman" w:hAnsi="Verdana" w:cs="Times New Roman"/>
          <w:lang w:eastAsia="nl-NL"/>
        </w:rPr>
        <w:t>it gegeven wo</w:t>
      </w:r>
      <w:r w:rsidR="002F2F35">
        <w:rPr>
          <w:rFonts w:ascii="Verdana" w:eastAsia="Times New Roman" w:hAnsi="Verdana" w:cs="Times New Roman"/>
          <w:lang w:eastAsia="nl-NL"/>
        </w:rPr>
        <w:t>r</w:t>
      </w:r>
      <w:r w:rsidRPr="002F2F35">
        <w:rPr>
          <w:rFonts w:ascii="Verdana" w:eastAsia="Times New Roman" w:hAnsi="Verdana" w:cs="Times New Roman"/>
          <w:lang w:eastAsia="nl-NL"/>
        </w:rPr>
        <w:t xml:space="preserve">dt wel gepresenteerd in de gegenereerde </w:t>
      </w:r>
      <w:proofErr w:type="spellStart"/>
      <w:r w:rsidRPr="002F2F35">
        <w:rPr>
          <w:rFonts w:ascii="Verdana" w:eastAsia="Times New Roman" w:hAnsi="Verdana" w:cs="Times New Roman"/>
          <w:lang w:eastAsia="nl-NL"/>
        </w:rPr>
        <w:t>excel</w:t>
      </w:r>
      <w:proofErr w:type="spellEnd"/>
      <w:r w:rsidRPr="002F2F35">
        <w:rPr>
          <w:rFonts w:ascii="Verdana" w:eastAsia="Times New Roman" w:hAnsi="Verdana" w:cs="Times New Roman"/>
          <w:lang w:eastAsia="nl-NL"/>
        </w:rPr>
        <w:t>/</w:t>
      </w:r>
      <w:proofErr w:type="spellStart"/>
      <w:r w:rsidRPr="002F2F35">
        <w:rPr>
          <w:rFonts w:ascii="Verdana" w:eastAsia="Times New Roman" w:hAnsi="Verdana" w:cs="Times New Roman"/>
          <w:lang w:eastAsia="nl-NL"/>
        </w:rPr>
        <w:t>csv</w:t>
      </w:r>
      <w:proofErr w:type="spellEnd"/>
      <w:r w:rsidR="002F2F35">
        <w:rPr>
          <w:rFonts w:ascii="Verdana" w:eastAsia="Times New Roman" w:hAnsi="Verdana" w:cs="Times New Roman"/>
          <w:lang w:eastAsia="nl-NL"/>
        </w:rPr>
        <w:t xml:space="preserve"> (</w:t>
      </w:r>
      <w:r w:rsidRPr="002F2F35">
        <w:rPr>
          <w:rFonts w:ascii="Verdana" w:eastAsia="Times New Roman" w:hAnsi="Verdana" w:cs="Times New Roman"/>
          <w:lang w:eastAsia="nl-NL"/>
        </w:rPr>
        <w:t>kolom betrouwbaarheid</w:t>
      </w:r>
      <w:r w:rsidR="002F2F35">
        <w:rPr>
          <w:rFonts w:ascii="Verdana" w:eastAsia="Times New Roman" w:hAnsi="Verdana" w:cs="Times New Roman"/>
          <w:lang w:eastAsia="nl-NL"/>
        </w:rPr>
        <w:t>)</w:t>
      </w:r>
      <w:r w:rsidRPr="002F2F35">
        <w:rPr>
          <w:rFonts w:ascii="Verdana" w:eastAsia="Times New Roman" w:hAnsi="Verdana" w:cs="Times New Roman"/>
          <w:lang w:eastAsia="nl-NL"/>
        </w:rPr>
        <w:t>, maar er wordt verder niets mee gedaan, dat moet in de nabewerking gebeuren.</w:t>
      </w:r>
    </w:p>
    <w:p w14:paraId="4FAF988E" w14:textId="56556850" w:rsidR="00906111" w:rsidRDefault="00906111" w:rsidP="00977207"/>
    <w:p w14:paraId="25540731" w14:textId="77777777" w:rsidR="00906111" w:rsidRPr="00977207" w:rsidRDefault="00906111" w:rsidP="00977207">
      <w:pPr>
        <w:pStyle w:val="Kop3"/>
        <w:rPr>
          <w:b/>
          <w:bCs w:val="0"/>
        </w:rPr>
      </w:pPr>
      <w:bookmarkStart w:id="5" w:name="_Toc38023738"/>
      <w:r w:rsidRPr="00977207">
        <w:rPr>
          <w:b/>
          <w:bCs w:val="0"/>
        </w:rPr>
        <w:t xml:space="preserve">Wordt/is dit het Nationale toegangspunt voor fietsdata zoals bedoeld vanuit de EU </w:t>
      </w:r>
      <w:proofErr w:type="spellStart"/>
      <w:r w:rsidRPr="00977207">
        <w:rPr>
          <w:b/>
          <w:bCs w:val="0"/>
        </w:rPr>
        <w:t>directive</w:t>
      </w:r>
      <w:proofErr w:type="spellEnd"/>
      <w:r w:rsidRPr="00977207">
        <w:rPr>
          <w:b/>
          <w:bCs w:val="0"/>
        </w:rPr>
        <w:t xml:space="preserve"> over MMTIS? En lopen er acties naar Europa? (b.v. het op EU schaal zo aanpakken?)</w:t>
      </w:r>
      <w:bookmarkEnd w:id="5"/>
    </w:p>
    <w:p w14:paraId="23A4A8A3" w14:textId="77777777" w:rsidR="00906111" w:rsidRDefault="00906111" w:rsidP="00977207">
      <w:r>
        <w:t>Dat is wel de bedoeling. Hiervoor zoeken we o.a. contact met het Bits project. Er wordt ook met de Benelux gesproken over data; vooralsnog vooral ken nis uitwisseling op hoog niveau.</w:t>
      </w:r>
    </w:p>
    <w:p w14:paraId="7EE633C7" w14:textId="77777777" w:rsidR="00906111" w:rsidRDefault="00906111" w:rsidP="00977207"/>
    <w:p w14:paraId="605D4CD5" w14:textId="77777777" w:rsidR="00906111" w:rsidRPr="00977207" w:rsidRDefault="00906111" w:rsidP="00977207">
      <w:pPr>
        <w:pStyle w:val="Kop3"/>
        <w:rPr>
          <w:b/>
          <w:bCs w:val="0"/>
        </w:rPr>
      </w:pPr>
      <w:bookmarkStart w:id="6" w:name="_Toc38023739"/>
      <w:r w:rsidRPr="00977207">
        <w:rPr>
          <w:b/>
          <w:bCs w:val="0"/>
        </w:rPr>
        <w:t>In hoeverre wordt inzicht gegeven in verschillende typen fietsen?</w:t>
      </w:r>
      <w:bookmarkEnd w:id="6"/>
    </w:p>
    <w:p w14:paraId="765964D0" w14:textId="2C131401" w:rsidR="00906111" w:rsidRDefault="002F2F35" w:rsidP="00977207">
      <w:r>
        <w:t>Dit is nog i</w:t>
      </w:r>
      <w:r w:rsidR="00906111">
        <w:t>n ontwikkeling</w:t>
      </w:r>
      <w:r w:rsidR="00423AA9">
        <w:t>.</w:t>
      </w:r>
    </w:p>
    <w:p w14:paraId="5E7D6CCE" w14:textId="77777777" w:rsidR="00906111" w:rsidRDefault="00906111" w:rsidP="00977207"/>
    <w:p w14:paraId="0CC414BF" w14:textId="77777777" w:rsidR="00906111" w:rsidRPr="00977207" w:rsidRDefault="00906111" w:rsidP="00977207">
      <w:pPr>
        <w:pStyle w:val="Kop3"/>
        <w:rPr>
          <w:b/>
          <w:bCs w:val="0"/>
        </w:rPr>
      </w:pPr>
      <w:bookmarkStart w:id="7" w:name="_Toc38023740"/>
      <w:r w:rsidRPr="00977207">
        <w:rPr>
          <w:b/>
          <w:bCs w:val="0"/>
        </w:rPr>
        <w:t>Een partij doet door heel Nederland meestal korte-termijn onderzoek, bijvoorbeeld een week aan data. Heeft het meerwaarde om dat ook te uploaden?</w:t>
      </w:r>
      <w:bookmarkEnd w:id="7"/>
    </w:p>
    <w:p w14:paraId="3BB848EC" w14:textId="2DCB7D00" w:rsidR="002F2F35" w:rsidRPr="002F2F35" w:rsidRDefault="00906111" w:rsidP="00977207">
      <w:pPr>
        <w:rPr>
          <w:rFonts w:ascii="Verdana" w:eastAsia="Times New Roman" w:hAnsi="Verdana" w:cs="Times New Roman"/>
          <w:color w:val="FF0000"/>
          <w:lang w:eastAsia="nl-NL"/>
        </w:rPr>
      </w:pPr>
      <w:r>
        <w:t>Ja zeker!</w:t>
      </w:r>
      <w:r w:rsidR="002F2F35">
        <w:t xml:space="preserve"> </w:t>
      </w:r>
      <w:r w:rsidR="002F2F35" w:rsidRPr="002F2F35">
        <w:t>H</w:t>
      </w:r>
      <w:r w:rsidR="002F2F35" w:rsidRPr="002F2F35">
        <w:rPr>
          <w:rFonts w:ascii="Verdana" w:eastAsia="Times New Roman" w:hAnsi="Verdana" w:cs="Times New Roman"/>
          <w:lang w:eastAsia="nl-NL"/>
        </w:rPr>
        <w:t>iermee voldoet de gemeente waar je het voor inwint aan haar pen</w:t>
      </w:r>
      <w:r w:rsidR="002F2F35" w:rsidRPr="002F2F35">
        <w:rPr>
          <w:rFonts w:ascii="Verdana" w:eastAsia="Times New Roman" w:hAnsi="Verdana" w:cs="Times New Roman"/>
          <w:lang w:eastAsia="nl-NL"/>
        </w:rPr>
        <w:t xml:space="preserve"> </w:t>
      </w:r>
      <w:r w:rsidR="002F2F35" w:rsidRPr="002F2F35">
        <w:rPr>
          <w:rFonts w:ascii="Verdana" w:eastAsia="Times New Roman" w:hAnsi="Verdana" w:cs="Times New Roman"/>
          <w:lang w:eastAsia="nl-NL"/>
        </w:rPr>
        <w:t>dataverpli</w:t>
      </w:r>
      <w:r w:rsidR="002F2F35" w:rsidRPr="002F2F35">
        <w:rPr>
          <w:rFonts w:ascii="Verdana" w:eastAsia="Times New Roman" w:hAnsi="Verdana" w:cs="Times New Roman"/>
          <w:lang w:eastAsia="nl-NL"/>
        </w:rPr>
        <w:t>c</w:t>
      </w:r>
      <w:r w:rsidR="002F2F35" w:rsidRPr="002F2F35">
        <w:rPr>
          <w:rFonts w:ascii="Verdana" w:eastAsia="Times New Roman" w:hAnsi="Verdana" w:cs="Times New Roman"/>
          <w:lang w:eastAsia="nl-NL"/>
        </w:rPr>
        <w:t xml:space="preserve">htingen en wordt ze ontlast </w:t>
      </w:r>
      <w:proofErr w:type="spellStart"/>
      <w:r w:rsidR="002F2F35" w:rsidRPr="002F2F35">
        <w:rPr>
          <w:rFonts w:ascii="Verdana" w:eastAsia="Times New Roman" w:hAnsi="Verdana" w:cs="Times New Roman"/>
          <w:lang w:eastAsia="nl-NL"/>
        </w:rPr>
        <w:t>tav</w:t>
      </w:r>
      <w:proofErr w:type="spellEnd"/>
      <w:r w:rsidR="002F2F35" w:rsidRPr="002F2F35">
        <w:rPr>
          <w:rFonts w:ascii="Verdana" w:eastAsia="Times New Roman" w:hAnsi="Verdana" w:cs="Times New Roman"/>
          <w:lang w:eastAsia="nl-NL"/>
        </w:rPr>
        <w:t xml:space="preserve"> zelf hist</w:t>
      </w:r>
      <w:r w:rsidR="002F2F35" w:rsidRPr="002F2F35">
        <w:rPr>
          <w:rFonts w:ascii="Verdana" w:eastAsia="Times New Roman" w:hAnsi="Verdana" w:cs="Times New Roman"/>
          <w:lang w:eastAsia="nl-NL"/>
        </w:rPr>
        <w:t>o</w:t>
      </w:r>
      <w:r w:rsidR="002F2F35" w:rsidRPr="002F2F35">
        <w:rPr>
          <w:rFonts w:ascii="Verdana" w:eastAsia="Times New Roman" w:hAnsi="Verdana" w:cs="Times New Roman"/>
          <w:lang w:eastAsia="nl-NL"/>
        </w:rPr>
        <w:t>rie opslaan</w:t>
      </w:r>
      <w:r w:rsidR="002F2F35">
        <w:rPr>
          <w:rFonts w:ascii="Verdana" w:eastAsia="Times New Roman" w:hAnsi="Verdana" w:cs="Times New Roman"/>
          <w:lang w:eastAsia="nl-NL"/>
        </w:rPr>
        <w:t>.</w:t>
      </w:r>
    </w:p>
    <w:p w14:paraId="595CAB2B" w14:textId="21F28851" w:rsidR="00906111" w:rsidRDefault="00906111" w:rsidP="00977207"/>
    <w:p w14:paraId="531F6AE9" w14:textId="77777777" w:rsidR="00906111" w:rsidRDefault="00906111" w:rsidP="00977207"/>
    <w:p w14:paraId="775541C3" w14:textId="77777777" w:rsidR="00906111" w:rsidRPr="00977207" w:rsidRDefault="00906111" w:rsidP="00977207">
      <w:pPr>
        <w:pStyle w:val="Kop3"/>
        <w:rPr>
          <w:b/>
          <w:bCs w:val="0"/>
        </w:rPr>
      </w:pPr>
      <w:bookmarkStart w:id="8" w:name="_Toc38023741"/>
      <w:r w:rsidRPr="00977207">
        <w:rPr>
          <w:b/>
          <w:bCs w:val="0"/>
        </w:rPr>
        <w:t>Kunnen wij de presentatie ontvangen?</w:t>
      </w:r>
      <w:bookmarkEnd w:id="8"/>
    </w:p>
    <w:p w14:paraId="1CC8BCDE" w14:textId="677D9E87" w:rsidR="00906111" w:rsidRDefault="00906111" w:rsidP="00977207">
      <w:r>
        <w:t xml:space="preserve">De presentaties komen op </w:t>
      </w:r>
      <w:hyperlink r:id="rId11" w:history="1">
        <w:r w:rsidRPr="002F2F35">
          <w:rPr>
            <w:rStyle w:val="Hyperlink"/>
          </w:rPr>
          <w:t>fietsberaad.nl</w:t>
        </w:r>
      </w:hyperlink>
      <w:r>
        <w:t xml:space="preserve"> te staan</w:t>
      </w:r>
      <w:r w:rsidR="002F2F35">
        <w:t xml:space="preserve">. </w:t>
      </w:r>
    </w:p>
    <w:p w14:paraId="5C026132" w14:textId="77777777" w:rsidR="00906111" w:rsidRDefault="00906111" w:rsidP="00977207"/>
    <w:p w14:paraId="62579F1E" w14:textId="46E875EC" w:rsidR="00906111" w:rsidRPr="00977207" w:rsidRDefault="00906111" w:rsidP="00977207">
      <w:pPr>
        <w:pStyle w:val="Kop3"/>
        <w:rPr>
          <w:b/>
          <w:bCs w:val="0"/>
        </w:rPr>
      </w:pPr>
      <w:bookmarkStart w:id="9" w:name="_Toc38023742"/>
      <w:r w:rsidRPr="00977207">
        <w:rPr>
          <w:b/>
          <w:bCs w:val="0"/>
        </w:rPr>
        <w:t>Weersomstandigheden over de verschillende jaren geven veel wisselingen in aantallen bij fietstelweek</w:t>
      </w:r>
      <w:r w:rsidR="002F2F35" w:rsidRPr="00977207">
        <w:rPr>
          <w:b/>
          <w:bCs w:val="0"/>
        </w:rPr>
        <w:t xml:space="preserve">. Is er een </w:t>
      </w:r>
      <w:r w:rsidRPr="00977207">
        <w:rPr>
          <w:b/>
          <w:bCs w:val="0"/>
        </w:rPr>
        <w:t xml:space="preserve">koppeling met </w:t>
      </w:r>
      <w:r w:rsidR="002F2F35" w:rsidRPr="00977207">
        <w:rPr>
          <w:b/>
          <w:bCs w:val="0"/>
        </w:rPr>
        <w:t xml:space="preserve">KNMI </w:t>
      </w:r>
      <w:r w:rsidRPr="00977207">
        <w:rPr>
          <w:b/>
          <w:bCs w:val="0"/>
        </w:rPr>
        <w:t>weer (regen)gegevens in dataset?</w:t>
      </w:r>
      <w:bookmarkEnd w:id="9"/>
    </w:p>
    <w:p w14:paraId="44B090E3" w14:textId="7DAF13A4" w:rsidR="002F2F35" w:rsidRDefault="002F2F35" w:rsidP="00977207">
      <w:r>
        <w:t>O</w:t>
      </w:r>
      <w:r>
        <w:t>p dit moment zit di</w:t>
      </w:r>
      <w:r>
        <w:t>t</w:t>
      </w:r>
      <w:r>
        <w:t xml:space="preserve"> niet in de dataset en ook niet in het model van de uitgebreidere dataset.</w:t>
      </w:r>
      <w:r>
        <w:t xml:space="preserve"> </w:t>
      </w:r>
      <w:r>
        <w:t>NDW zou wel graag meer in het algemeen weer</w:t>
      </w:r>
      <w:r>
        <w:t>-</w:t>
      </w:r>
      <w:r>
        <w:t xml:space="preserve">gegevens toevoegen in haar output, ook voor autoverkeer speelt dit namelijk. Prioritering en </w:t>
      </w:r>
      <w:r>
        <w:t>financiering</w:t>
      </w:r>
      <w:r>
        <w:t xml:space="preserve"> hiervan is een issue</w:t>
      </w:r>
      <w:r>
        <w:t>.</w:t>
      </w:r>
    </w:p>
    <w:p w14:paraId="56802793" w14:textId="49E2E09A" w:rsidR="00906111" w:rsidRDefault="00906111" w:rsidP="00977207">
      <w:r>
        <w:t xml:space="preserve">We weten dat TU Delft dat wel meeneemt in correcties, en de provincie </w:t>
      </w:r>
      <w:r w:rsidR="002F2F35">
        <w:t>D</w:t>
      </w:r>
      <w:r>
        <w:t xml:space="preserve">renthe in hun opschaling van </w:t>
      </w:r>
      <w:proofErr w:type="spellStart"/>
      <w:r>
        <w:t>fietsdatapunten</w:t>
      </w:r>
      <w:proofErr w:type="spellEnd"/>
      <w:r>
        <w:t xml:space="preserve"> ook.</w:t>
      </w:r>
    </w:p>
    <w:p w14:paraId="0D7B1EE7" w14:textId="77777777" w:rsidR="00906111" w:rsidRDefault="00906111" w:rsidP="00977207"/>
    <w:p w14:paraId="19B1F01B" w14:textId="77777777" w:rsidR="00977207" w:rsidRPr="00977207" w:rsidRDefault="00906111" w:rsidP="00977207">
      <w:pPr>
        <w:pStyle w:val="Kop3"/>
        <w:rPr>
          <w:b/>
          <w:bCs w:val="0"/>
        </w:rPr>
      </w:pPr>
      <w:bookmarkStart w:id="10" w:name="_Toc38023743"/>
      <w:r w:rsidRPr="00977207">
        <w:rPr>
          <w:b/>
          <w:bCs w:val="0"/>
        </w:rPr>
        <w:t>Waar kun je de data van de bezetting stallingen inzien?</w:t>
      </w:r>
      <w:bookmarkEnd w:id="10"/>
      <w:r w:rsidR="00423AA9" w:rsidRPr="00977207">
        <w:rPr>
          <w:b/>
          <w:bCs w:val="0"/>
        </w:rPr>
        <w:t xml:space="preserve"> </w:t>
      </w:r>
    </w:p>
    <w:p w14:paraId="59D6CF29" w14:textId="46CBF63A" w:rsidR="002F2F35" w:rsidRDefault="00423AA9" w:rsidP="00977207">
      <w:pPr>
        <w:rPr>
          <w:iCs/>
        </w:rPr>
      </w:pPr>
      <w:r w:rsidRPr="002F2F35">
        <w:t xml:space="preserve">Om te delen met gebruikers is aantal beschikbare plekken van belang om </w:t>
      </w:r>
      <w:proofErr w:type="spellStart"/>
      <w:r w:rsidRPr="002F2F35">
        <w:t>near-realtime</w:t>
      </w:r>
      <w:proofErr w:type="spellEnd"/>
      <w:r w:rsidRPr="002F2F35">
        <w:t xml:space="preserve"> te geven via API</w:t>
      </w:r>
      <w:r w:rsidR="00977207">
        <w:t xml:space="preserve">. </w:t>
      </w:r>
      <w:r w:rsidRPr="002F2F35">
        <w:rPr>
          <w:iCs/>
        </w:rPr>
        <w:t xml:space="preserve">Op een aantal plekken is real-time data over de bezetting van een aantal stallingen te vinden, maar dit is (nog) versnipperd. Bijvoorbeeld het dataportal van ProRail (aantal </w:t>
      </w:r>
      <w:proofErr w:type="spellStart"/>
      <w:r w:rsidRPr="002F2F35">
        <w:rPr>
          <w:iCs/>
        </w:rPr>
        <w:t>stationsstallingen</w:t>
      </w:r>
      <w:proofErr w:type="spellEnd"/>
      <w:r w:rsidRPr="002F2F35">
        <w:rPr>
          <w:iCs/>
        </w:rPr>
        <w:t xml:space="preserve">), bij </w:t>
      </w:r>
      <w:proofErr w:type="spellStart"/>
      <w:r w:rsidRPr="002F2F35">
        <w:rPr>
          <w:iCs/>
        </w:rPr>
        <w:t>Lumiguide</w:t>
      </w:r>
      <w:proofErr w:type="spellEnd"/>
      <w:r w:rsidRPr="002F2F35">
        <w:rPr>
          <w:iCs/>
        </w:rPr>
        <w:t xml:space="preserve"> en op VeiligStallen.nl (gemeentelijke stallingen en een aantal stationsstallingen). </w:t>
      </w:r>
    </w:p>
    <w:p w14:paraId="534D55D5" w14:textId="77777777" w:rsidR="002F2F35" w:rsidRDefault="002F2F35" w:rsidP="00977207">
      <w:pPr>
        <w:rPr>
          <w:iCs/>
        </w:rPr>
      </w:pPr>
    </w:p>
    <w:p w14:paraId="77FFD4A9" w14:textId="77777777" w:rsidR="002F2F35" w:rsidRDefault="00423AA9" w:rsidP="00977207">
      <w:pPr>
        <w:rPr>
          <w:iCs/>
        </w:rPr>
      </w:pPr>
      <w:r w:rsidRPr="002F2F35">
        <w:rPr>
          <w:iCs/>
        </w:rPr>
        <w:t xml:space="preserve">Met de werkgroep voor de ontwikkeling en toepassing van </w:t>
      </w:r>
      <w:r w:rsidR="0081004D" w:rsidRPr="002F2F35">
        <w:rPr>
          <w:iCs/>
        </w:rPr>
        <w:t xml:space="preserve">de datastandaard digitale systemen in stallingen willen we ervoor zorgen dat de data van zoveel mogelijk digitale systemen online beschikbaar zijn. Het ligt voor de hand om deze data ook toe te voegen aan huidige opendata portals, zoals OV9292 en NPR. </w:t>
      </w:r>
    </w:p>
    <w:p w14:paraId="69F76F05" w14:textId="77777777" w:rsidR="002F2F35" w:rsidRDefault="002F2F35" w:rsidP="00977207">
      <w:pPr>
        <w:rPr>
          <w:iCs/>
        </w:rPr>
      </w:pPr>
    </w:p>
    <w:p w14:paraId="738A4FE7" w14:textId="2C8E4B9C" w:rsidR="00423AA9" w:rsidRPr="002F2F35" w:rsidRDefault="0081004D" w:rsidP="00977207">
      <w:pPr>
        <w:rPr>
          <w:iCs/>
        </w:rPr>
      </w:pPr>
      <w:r w:rsidRPr="002F2F35">
        <w:rPr>
          <w:iCs/>
        </w:rPr>
        <w:t xml:space="preserve">Zie ook: </w:t>
      </w:r>
      <w:hyperlink r:id="rId12" w:history="1">
        <w:r w:rsidR="002F2F35" w:rsidRPr="002025EE">
          <w:rPr>
            <w:rStyle w:val="Hyperlink"/>
            <w:iCs/>
          </w:rPr>
          <w:t>https://www.fietsberaad.nl/Kennisbank/Verkenning-datastrategie-parkeren-en-huren-van-fie</w:t>
        </w:r>
      </w:hyperlink>
      <w:r w:rsidR="002F2F35">
        <w:rPr>
          <w:iCs/>
        </w:rPr>
        <w:t xml:space="preserve"> </w:t>
      </w:r>
    </w:p>
    <w:p w14:paraId="508951C5" w14:textId="3F12DEEA" w:rsidR="00423AA9" w:rsidRPr="0081004D" w:rsidRDefault="00423AA9" w:rsidP="00977207">
      <w:pPr>
        <w:rPr>
          <w:i/>
          <w:color w:val="92D050"/>
        </w:rPr>
      </w:pPr>
    </w:p>
    <w:p w14:paraId="51FE8382" w14:textId="77777777" w:rsidR="00423AA9" w:rsidRPr="00906111" w:rsidRDefault="00423AA9" w:rsidP="00977207">
      <w:pPr>
        <w:rPr>
          <w:i/>
        </w:rPr>
      </w:pPr>
    </w:p>
    <w:p w14:paraId="5E39EE54" w14:textId="3F81C0E1" w:rsidR="00906111" w:rsidRPr="00977207" w:rsidRDefault="00906111" w:rsidP="00977207">
      <w:pPr>
        <w:pStyle w:val="Kop3"/>
        <w:rPr>
          <w:b/>
          <w:bCs w:val="0"/>
        </w:rPr>
      </w:pPr>
      <w:bookmarkStart w:id="11" w:name="_Toc38023744"/>
      <w:r w:rsidRPr="00977207">
        <w:rPr>
          <w:b/>
          <w:bCs w:val="0"/>
        </w:rPr>
        <w:t xml:space="preserve">Betekent dit dat NS en </w:t>
      </w:r>
      <w:proofErr w:type="spellStart"/>
      <w:r w:rsidRPr="00977207">
        <w:rPr>
          <w:b/>
          <w:bCs w:val="0"/>
        </w:rPr>
        <w:t>prorail</w:t>
      </w:r>
      <w:proofErr w:type="spellEnd"/>
      <w:r w:rsidRPr="00977207">
        <w:rPr>
          <w:b/>
          <w:bCs w:val="0"/>
        </w:rPr>
        <w:t xml:space="preserve"> hun fietsdata gaan delen?</w:t>
      </w:r>
      <w:bookmarkEnd w:id="11"/>
    </w:p>
    <w:p w14:paraId="6FD16043" w14:textId="019228F2" w:rsidR="0081004D" w:rsidRPr="0081004D" w:rsidRDefault="0081004D" w:rsidP="00977207">
      <w:pPr>
        <w:rPr>
          <w:iCs/>
        </w:rPr>
      </w:pPr>
      <w:r>
        <w:rPr>
          <w:iCs/>
        </w:rPr>
        <w:t>ProRail wil graag de data uit HBF-systemen delen. Voor zover bekend stelt de NS data uit in- en uitchecksystemen nog niet breed beschikbaar. Ze worden wel gebruikt voor specifieke studies, zoals bijvoorbeeld naar de doorstroming bij de ingang van stallingen.</w:t>
      </w:r>
    </w:p>
    <w:p w14:paraId="6F78EB4C" w14:textId="77777777" w:rsidR="00906111" w:rsidRPr="002F2F35" w:rsidRDefault="00906111" w:rsidP="00977207">
      <w:pPr>
        <w:rPr>
          <w:dstrike/>
        </w:rPr>
      </w:pPr>
    </w:p>
    <w:p w14:paraId="722E80C2" w14:textId="566C3179" w:rsidR="00906111" w:rsidRPr="00977207" w:rsidRDefault="008C4E7D" w:rsidP="00977207">
      <w:pPr>
        <w:pStyle w:val="Kop3"/>
        <w:rPr>
          <w:b/>
          <w:bCs w:val="0"/>
        </w:rPr>
      </w:pPr>
      <w:bookmarkStart w:id="12" w:name="_Toc38023745"/>
      <w:r w:rsidRPr="00977207">
        <w:rPr>
          <w:b/>
          <w:bCs w:val="0"/>
        </w:rPr>
        <w:t>K</w:t>
      </w:r>
      <w:r w:rsidR="00906111" w:rsidRPr="00977207">
        <w:rPr>
          <w:b/>
          <w:bCs w:val="0"/>
        </w:rPr>
        <w:t>un je iets zeggen over de randvoorwaarden uit je 1e plaatje</w:t>
      </w:r>
      <w:r w:rsidR="002F2F35" w:rsidRPr="00977207">
        <w:rPr>
          <w:b/>
          <w:bCs w:val="0"/>
        </w:rPr>
        <w:t xml:space="preserve"> van de presentatie</w:t>
      </w:r>
      <w:r w:rsidR="00906111" w:rsidRPr="00977207">
        <w:rPr>
          <w:b/>
          <w:bCs w:val="0"/>
        </w:rPr>
        <w:t>?</w:t>
      </w:r>
      <w:bookmarkEnd w:id="12"/>
    </w:p>
    <w:p w14:paraId="7D0E8257" w14:textId="7DE60112" w:rsidR="00906111" w:rsidRPr="002F2F35" w:rsidRDefault="008C4E7D" w:rsidP="00977207">
      <w:r w:rsidRPr="002F2F35">
        <w:t xml:space="preserve">Dit betreft afspraken over de </w:t>
      </w:r>
      <w:proofErr w:type="spellStart"/>
      <w:r w:rsidRPr="002F2F35">
        <w:t>ID-s</w:t>
      </w:r>
      <w:proofErr w:type="spellEnd"/>
      <w:r w:rsidRPr="002F2F35">
        <w:t xml:space="preserve"> voor fietsen, fietsers en stallingen. Met name voor </w:t>
      </w:r>
      <w:proofErr w:type="spellStart"/>
      <w:r w:rsidRPr="002F2F35">
        <w:t>MaaS</w:t>
      </w:r>
      <w:proofErr w:type="spellEnd"/>
      <w:r w:rsidRPr="002F2F35">
        <w:t xml:space="preserve">-toepassingen is het van belang dat afgesproken welke </w:t>
      </w:r>
      <w:proofErr w:type="spellStart"/>
      <w:r w:rsidRPr="002F2F35">
        <w:t>ID’s</w:t>
      </w:r>
      <w:proofErr w:type="spellEnd"/>
      <w:r w:rsidRPr="002F2F35">
        <w:t xml:space="preserve"> men (altijd) kan gebruiken in stallingen. Vergelijk het met OV: daar kun je (nu nog) altijd inchecken met je OV-chipkaart.</w:t>
      </w:r>
    </w:p>
    <w:p w14:paraId="6884736B" w14:textId="77777777" w:rsidR="008C4E7D" w:rsidRDefault="008C4E7D" w:rsidP="00977207"/>
    <w:p w14:paraId="5F996467" w14:textId="77777777" w:rsidR="00906111" w:rsidRPr="00977207" w:rsidRDefault="00906111" w:rsidP="00977207">
      <w:pPr>
        <w:pStyle w:val="Kop3"/>
        <w:rPr>
          <w:b/>
          <w:bCs w:val="0"/>
        </w:rPr>
      </w:pPr>
      <w:bookmarkStart w:id="13" w:name="_Toc38023746"/>
      <w:r w:rsidRPr="00977207">
        <w:rPr>
          <w:b/>
          <w:bCs w:val="0"/>
        </w:rPr>
        <w:t>Zijn er ook OV fiets gegevens beschikbaar? Daar is bij ons (gemeente Haarlemmermeer) behoefte aan?</w:t>
      </w:r>
      <w:bookmarkEnd w:id="13"/>
    </w:p>
    <w:p w14:paraId="1AADB610" w14:textId="6C4FC783" w:rsidR="00906111" w:rsidRDefault="002F2F35" w:rsidP="00977207">
      <w:r>
        <w:t>Kijk</w:t>
      </w:r>
      <w:r w:rsidR="00906111">
        <w:t xml:space="preserve"> bijvoorbeeld eens hier: </w:t>
      </w:r>
      <w:hyperlink r:id="rId13" w:history="1">
        <w:r w:rsidRPr="002025EE">
          <w:rPr>
            <w:rStyle w:val="Hyperlink"/>
          </w:rPr>
          <w:t>https://ovfietsbeschikbaar.nl/locatie/hlm001/verloop</w:t>
        </w:r>
      </w:hyperlink>
      <w:r>
        <w:t xml:space="preserve"> </w:t>
      </w:r>
    </w:p>
    <w:p w14:paraId="152E33D8" w14:textId="77777777" w:rsidR="00906111" w:rsidRDefault="00906111" w:rsidP="00977207"/>
    <w:p w14:paraId="2887A981" w14:textId="77777777" w:rsidR="00906111" w:rsidRPr="00977207" w:rsidRDefault="00906111" w:rsidP="00977207">
      <w:pPr>
        <w:pStyle w:val="Kop3"/>
        <w:rPr>
          <w:b/>
          <w:bCs w:val="0"/>
        </w:rPr>
      </w:pPr>
      <w:bookmarkStart w:id="14" w:name="_Toc38023747"/>
      <w:r w:rsidRPr="00977207">
        <w:rPr>
          <w:b/>
          <w:bCs w:val="0"/>
        </w:rPr>
        <w:lastRenderedPageBreak/>
        <w:t>Welke partijen zitten in de werkgroepen?</w:t>
      </w:r>
      <w:bookmarkEnd w:id="14"/>
    </w:p>
    <w:p w14:paraId="777E9100" w14:textId="3612A9BC" w:rsidR="00906111" w:rsidRDefault="00906111" w:rsidP="00977207">
      <w:r>
        <w:t>Iedereen kan zich aanmelden. De NDW werkgroepen rond aanbesteding en contracten zijn specifiek voor overheden</w:t>
      </w:r>
      <w:r w:rsidR="002F2F35">
        <w:t>.</w:t>
      </w:r>
    </w:p>
    <w:p w14:paraId="4D8DB6B8" w14:textId="77777777" w:rsidR="00906111" w:rsidRDefault="00906111" w:rsidP="00977207"/>
    <w:p w14:paraId="50A7854A" w14:textId="702A445E" w:rsidR="00906111" w:rsidRPr="00977207" w:rsidRDefault="00906111" w:rsidP="00977207">
      <w:pPr>
        <w:pStyle w:val="Kop3"/>
        <w:rPr>
          <w:b/>
          <w:bCs w:val="0"/>
        </w:rPr>
      </w:pPr>
      <w:bookmarkStart w:id="15" w:name="_Toc38023748"/>
      <w:r w:rsidRPr="00977207">
        <w:rPr>
          <w:b/>
          <w:bCs w:val="0"/>
        </w:rPr>
        <w:t>Is het SPDP al aangepast voor fietsers?</w:t>
      </w:r>
      <w:bookmarkEnd w:id="15"/>
    </w:p>
    <w:p w14:paraId="45B1368F" w14:textId="066914BB" w:rsidR="00906111" w:rsidRPr="002F2F35" w:rsidRDefault="00906111" w:rsidP="00977207">
      <w:pPr>
        <w:rPr>
          <w:iCs/>
        </w:rPr>
      </w:pPr>
      <w:r w:rsidRPr="002F2F35">
        <w:rPr>
          <w:iCs/>
        </w:rPr>
        <w:t>De SPDP is nog niet aangepast voor specifiek fietsen.</w:t>
      </w:r>
      <w:r w:rsidR="008C4E7D" w:rsidRPr="002F2F35">
        <w:rPr>
          <w:iCs/>
        </w:rPr>
        <w:t xml:space="preserve"> Een belang onderwerp in de werkgroep voor de datastandaard voor digitale systemen is welke aanpassingen in SPDP nodig zijn en hoe deze vorm te geven. </w:t>
      </w:r>
    </w:p>
    <w:p w14:paraId="3A86DB26" w14:textId="77777777" w:rsidR="00906111" w:rsidRDefault="00906111" w:rsidP="00977207"/>
    <w:p w14:paraId="62921A6B" w14:textId="77777777" w:rsidR="00906111" w:rsidRDefault="00906111" w:rsidP="00977207"/>
    <w:p w14:paraId="1A0C5E01" w14:textId="084CFC5D" w:rsidR="00906111" w:rsidRPr="00977207" w:rsidRDefault="00906111" w:rsidP="00977207">
      <w:pPr>
        <w:pStyle w:val="Kop3"/>
        <w:rPr>
          <w:b/>
          <w:bCs w:val="0"/>
        </w:rPr>
      </w:pPr>
      <w:bookmarkStart w:id="16" w:name="_Toc38023749"/>
      <w:r w:rsidRPr="00977207">
        <w:rPr>
          <w:b/>
          <w:bCs w:val="0"/>
        </w:rPr>
        <w:t>Wanneer zou de standaard voor de fietsparkeertellingen gereed moeten zijn?</w:t>
      </w:r>
      <w:bookmarkEnd w:id="16"/>
    </w:p>
    <w:p w14:paraId="0C7A38A1" w14:textId="573C7630" w:rsidR="008C4E7D" w:rsidRPr="002F2F35" w:rsidRDefault="008C4E7D" w:rsidP="00977207">
      <w:r w:rsidRPr="002F2F35">
        <w:t>We hopen in mei te beginnen en voor het eind van het jaar klaar te zijn.</w:t>
      </w:r>
    </w:p>
    <w:p w14:paraId="677F0BC0" w14:textId="77777777" w:rsidR="00906111" w:rsidRDefault="00906111" w:rsidP="00977207"/>
    <w:p w14:paraId="0FF2B838" w14:textId="77777777" w:rsidR="00906111" w:rsidRPr="00977207" w:rsidRDefault="00906111" w:rsidP="00977207">
      <w:pPr>
        <w:pStyle w:val="Kop3"/>
        <w:rPr>
          <w:b/>
          <w:bCs w:val="0"/>
        </w:rPr>
      </w:pPr>
      <w:bookmarkStart w:id="17" w:name="_Toc38023750"/>
      <w:r w:rsidRPr="00977207">
        <w:rPr>
          <w:b/>
          <w:bCs w:val="0"/>
        </w:rPr>
        <w:t>Is de software van de gemeente Den Haag open?</w:t>
      </w:r>
      <w:bookmarkEnd w:id="17"/>
    </w:p>
    <w:p w14:paraId="6D91EC4C" w14:textId="07CF66FA" w:rsidR="003A1387" w:rsidRDefault="003A1387" w:rsidP="00977207">
      <w:pPr>
        <w:rPr>
          <w:rFonts w:ascii="Arial" w:hAnsi="Arial" w:cs="Arial"/>
          <w:color w:val="000000"/>
          <w:sz w:val="20"/>
          <w:szCs w:val="20"/>
        </w:rPr>
      </w:pPr>
      <w:r w:rsidRPr="00977207">
        <w:rPr>
          <w:i/>
          <w:iCs/>
        </w:rPr>
        <w:t>1</w:t>
      </w:r>
      <w:r w:rsidR="00906111" w:rsidRPr="00977207">
        <w:rPr>
          <w:i/>
          <w:iCs/>
        </w:rPr>
        <w:t>De software</w:t>
      </w:r>
      <w:r w:rsidR="002F2F35">
        <w:t>,</w:t>
      </w:r>
      <w:r w:rsidR="00906111">
        <w:t xml:space="preserve"> die we gebruiken en laten ontwikkelen</w:t>
      </w:r>
      <w:r w:rsidR="002F2F35">
        <w:t>,</w:t>
      </w:r>
      <w:r w:rsidR="00906111">
        <w:t xml:space="preserve"> is inderdaad zoveel mogelijk opensource</w:t>
      </w:r>
      <w:r>
        <w:t>. Meer over de software op</w:t>
      </w:r>
      <w:r w:rsidR="002F2F35">
        <w:t>:</w:t>
      </w:r>
      <w:r>
        <w:t xml:space="preserve"> </w:t>
      </w:r>
      <w:hyperlink r:id="rId14" w:tgtFrame="_blank" w:history="1">
        <w:r>
          <w:rPr>
            <w:rStyle w:val="Hyperlink"/>
            <w:shd w:val="clear" w:color="auto" w:fill="FFFFFF"/>
          </w:rPr>
          <w:t>https://</w:t>
        </w:r>
        <w:r>
          <w:rPr>
            <w:rStyle w:val="currenthithighlight"/>
            <w:color w:val="007BC7"/>
            <w:u w:val="single"/>
            <w:shd w:val="clear" w:color="auto" w:fill="FFFFFF"/>
          </w:rPr>
          <w:t>bitbucket</w:t>
        </w:r>
        <w:r>
          <w:rPr>
            <w:rStyle w:val="Hyperlink"/>
            <w:shd w:val="clear" w:color="auto" w:fill="FFFFFF"/>
          </w:rPr>
          <w:t>.org/vcdh/vve</w:t>
        </w:r>
      </w:hyperlink>
      <w:r>
        <w:rPr>
          <w:color w:val="000000"/>
          <w:shd w:val="clear" w:color="auto" w:fill="FFFFFF"/>
        </w:rPr>
        <w:t xml:space="preserve">. </w:t>
      </w:r>
    </w:p>
    <w:p w14:paraId="1223030B" w14:textId="77777777" w:rsidR="00906111" w:rsidRDefault="00906111" w:rsidP="00977207"/>
    <w:p w14:paraId="643871F8" w14:textId="77777777" w:rsidR="00906111" w:rsidRPr="00977207" w:rsidRDefault="00906111" w:rsidP="00977207">
      <w:pPr>
        <w:rPr>
          <w:b/>
        </w:rPr>
      </w:pPr>
    </w:p>
    <w:p w14:paraId="6479210A" w14:textId="2228CEF7" w:rsidR="003A1387" w:rsidRPr="00977207" w:rsidRDefault="00906111" w:rsidP="00977207">
      <w:pPr>
        <w:pStyle w:val="Kop3"/>
        <w:rPr>
          <w:b/>
          <w:bCs w:val="0"/>
        </w:rPr>
      </w:pPr>
      <w:bookmarkStart w:id="18" w:name="_Toc38023751"/>
      <w:r w:rsidRPr="00977207">
        <w:rPr>
          <w:b/>
          <w:bCs w:val="0"/>
        </w:rPr>
        <w:t>Een van mijn ethische vragen</w:t>
      </w:r>
      <w:r w:rsidR="003A1387" w:rsidRPr="00977207">
        <w:rPr>
          <w:b/>
          <w:bCs w:val="0"/>
        </w:rPr>
        <w:t xml:space="preserve"> </w:t>
      </w:r>
      <w:r w:rsidR="002F2F35" w:rsidRPr="00977207">
        <w:rPr>
          <w:b/>
          <w:bCs w:val="0"/>
        </w:rPr>
        <w:t>b</w:t>
      </w:r>
      <w:r w:rsidR="003A1387" w:rsidRPr="00977207">
        <w:rPr>
          <w:b/>
          <w:bCs w:val="0"/>
        </w:rPr>
        <w:t>ij het gebruik van reclamezuilen voor datacollectie</w:t>
      </w:r>
      <w:r w:rsidRPr="00977207">
        <w:rPr>
          <w:b/>
          <w:bCs w:val="0"/>
        </w:rPr>
        <w:t>: hoe beschermen we de publieke ruimte voor (teveel aan) reclame-uitingen? Vooral fiets</w:t>
      </w:r>
      <w:r w:rsidR="003A1387" w:rsidRPr="00977207">
        <w:rPr>
          <w:b/>
          <w:bCs w:val="0"/>
        </w:rPr>
        <w:t>routes zijn nu vrij van reclame?</w:t>
      </w:r>
      <w:bookmarkEnd w:id="18"/>
    </w:p>
    <w:p w14:paraId="15F576B2" w14:textId="77777777" w:rsidR="003A1387" w:rsidRDefault="003A1387" w:rsidP="00977207">
      <w:r>
        <w:t>Het gaat om het beter benutte van bestaande reclame punten.</w:t>
      </w:r>
    </w:p>
    <w:p w14:paraId="04D73A06" w14:textId="77777777" w:rsidR="003A1387" w:rsidRDefault="003A1387" w:rsidP="00977207"/>
    <w:p w14:paraId="4FD9A3DD" w14:textId="77777777" w:rsidR="003F5EB0" w:rsidRPr="003F5EB0" w:rsidRDefault="003F5EB0" w:rsidP="00977207">
      <w:bookmarkStart w:id="19" w:name="_GoBack"/>
      <w:bookmarkEnd w:id="19"/>
    </w:p>
    <w:sectPr w:rsidR="003F5EB0" w:rsidRPr="003F5EB0" w:rsidSect="000B3F94">
      <w:footerReference w:type="default" r:id="rId15"/>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DA7B27" w14:textId="77777777" w:rsidR="00906111" w:rsidRDefault="00906111" w:rsidP="0088501B">
      <w:r>
        <w:separator/>
      </w:r>
    </w:p>
  </w:endnote>
  <w:endnote w:type="continuationSeparator" w:id="0">
    <w:p w14:paraId="5706B1B4" w14:textId="77777777" w:rsidR="00906111" w:rsidRDefault="00906111"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2560BD" w14:textId="13E5E758" w:rsidR="0053301F" w:rsidRDefault="0053301F">
    <w:pPr>
      <w:pStyle w:val="Voettekst"/>
    </w:pPr>
    <w:r>
      <w:rPr>
        <w:b/>
        <w:bCs/>
        <w:noProof/>
        <w:sz w:val="32"/>
        <w:szCs w:val="36"/>
      </w:rPr>
      <w:drawing>
        <wp:anchor distT="0" distB="0" distL="114300" distR="114300" simplePos="0" relativeHeight="251656192" behindDoc="1" locked="0" layoutInCell="1" allowOverlap="1" wp14:anchorId="75E8C5FA" wp14:editId="7DAE8DFC">
          <wp:simplePos x="0" y="0"/>
          <wp:positionH relativeFrom="margin">
            <wp:align>center</wp:align>
          </wp:positionH>
          <wp:positionV relativeFrom="paragraph">
            <wp:posOffset>-264160</wp:posOffset>
          </wp:positionV>
          <wp:extent cx="917664" cy="627476"/>
          <wp:effectExtent l="0" t="0" r="0" b="127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7664" cy="627476"/>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702B27" w14:textId="77777777" w:rsidR="00906111" w:rsidRDefault="00906111" w:rsidP="0088501B">
      <w:r>
        <w:separator/>
      </w:r>
    </w:p>
  </w:footnote>
  <w:footnote w:type="continuationSeparator" w:id="0">
    <w:p w14:paraId="780040DE" w14:textId="77777777" w:rsidR="00906111" w:rsidRDefault="00906111" w:rsidP="008850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B40CBD4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030B17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20C7B7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D54C6C"/>
    <w:multiLevelType w:val="multilevel"/>
    <w:tmpl w:val="06962652"/>
    <w:numStyleLink w:val="Lijststijl"/>
  </w:abstractNum>
  <w:abstractNum w:abstractNumId="4" w15:restartNumberingAfterBreak="0">
    <w:nsid w:val="04AF55C7"/>
    <w:multiLevelType w:val="multilevel"/>
    <w:tmpl w:val="06962652"/>
    <w:numStyleLink w:val="Lijststijl"/>
  </w:abstractNum>
  <w:abstractNum w:abstractNumId="5" w15:restartNumberingAfterBreak="0">
    <w:nsid w:val="063964C2"/>
    <w:multiLevelType w:val="multilevel"/>
    <w:tmpl w:val="06962652"/>
    <w:numStyleLink w:val="Lijststijl"/>
  </w:abstractNum>
  <w:abstractNum w:abstractNumId="6" w15:restartNumberingAfterBreak="0">
    <w:nsid w:val="09117283"/>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09483BD7"/>
    <w:multiLevelType w:val="multilevel"/>
    <w:tmpl w:val="06962652"/>
    <w:numStyleLink w:val="Lijststijl"/>
  </w:abstractNum>
  <w:abstractNum w:abstractNumId="8" w15:restartNumberingAfterBreak="0">
    <w:nsid w:val="0A9D5DE4"/>
    <w:multiLevelType w:val="multilevel"/>
    <w:tmpl w:val="06962652"/>
    <w:numStyleLink w:val="Lijststijl"/>
  </w:abstractNum>
  <w:abstractNum w:abstractNumId="9" w15:restartNumberingAfterBreak="0">
    <w:nsid w:val="12A20313"/>
    <w:multiLevelType w:val="multilevel"/>
    <w:tmpl w:val="961E82FE"/>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0"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1"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2" w15:restartNumberingAfterBreak="0">
    <w:nsid w:val="1895513E"/>
    <w:multiLevelType w:val="multilevel"/>
    <w:tmpl w:val="06962652"/>
    <w:numStyleLink w:val="Lijststijl"/>
  </w:abstractNum>
  <w:abstractNum w:abstractNumId="13" w15:restartNumberingAfterBreak="0">
    <w:nsid w:val="18F65698"/>
    <w:multiLevelType w:val="multilevel"/>
    <w:tmpl w:val="06962652"/>
    <w:numStyleLink w:val="Lijststijl"/>
  </w:abstractNum>
  <w:abstractNum w:abstractNumId="14" w15:restartNumberingAfterBreak="0">
    <w:nsid w:val="269C7B1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F82458"/>
    <w:multiLevelType w:val="multilevel"/>
    <w:tmpl w:val="6A8E5BD4"/>
    <w:numStyleLink w:val="Stijl2"/>
  </w:abstractNum>
  <w:abstractNum w:abstractNumId="16" w15:restartNumberingAfterBreak="0">
    <w:nsid w:val="28143AF0"/>
    <w:multiLevelType w:val="multilevel"/>
    <w:tmpl w:val="B7421276"/>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17"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18" w15:restartNumberingAfterBreak="0">
    <w:nsid w:val="31CB79D8"/>
    <w:multiLevelType w:val="multilevel"/>
    <w:tmpl w:val="06962652"/>
    <w:numStyleLink w:val="Lijststijl"/>
  </w:abstractNum>
  <w:abstractNum w:abstractNumId="19" w15:restartNumberingAfterBreak="0">
    <w:nsid w:val="31E853D2"/>
    <w:multiLevelType w:val="multilevel"/>
    <w:tmpl w:val="06962652"/>
    <w:numStyleLink w:val="Lijststijl"/>
  </w:abstractNum>
  <w:abstractNum w:abstractNumId="20" w15:restartNumberingAfterBreak="0">
    <w:nsid w:val="35C4705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6A6389A"/>
    <w:multiLevelType w:val="multilevel"/>
    <w:tmpl w:val="6A8E5BD4"/>
    <w:numStyleLink w:val="Stijl2"/>
  </w:abstractNum>
  <w:abstractNum w:abstractNumId="22" w15:restartNumberingAfterBreak="0">
    <w:nsid w:val="3DBF1176"/>
    <w:multiLevelType w:val="hybridMultilevel"/>
    <w:tmpl w:val="5FB61E9E"/>
    <w:lvl w:ilvl="0" w:tplc="0E7C06D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4D13AFF"/>
    <w:multiLevelType w:val="hybridMultilevel"/>
    <w:tmpl w:val="06C2C0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7DB631B"/>
    <w:multiLevelType w:val="multilevel"/>
    <w:tmpl w:val="06962652"/>
    <w:numStyleLink w:val="Lijststijl"/>
  </w:abstractNum>
  <w:abstractNum w:abstractNumId="25" w15:restartNumberingAfterBreak="0">
    <w:nsid w:val="4BDA3C2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E66638B"/>
    <w:multiLevelType w:val="multilevel"/>
    <w:tmpl w:val="A4700AB0"/>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27" w15:restartNumberingAfterBreak="0">
    <w:nsid w:val="5CAF5D0D"/>
    <w:multiLevelType w:val="multilevel"/>
    <w:tmpl w:val="06962652"/>
    <w:numStyleLink w:val="Lijststijl"/>
  </w:abstractNum>
  <w:abstractNum w:abstractNumId="28" w15:restartNumberingAfterBreak="0">
    <w:nsid w:val="5F591281"/>
    <w:multiLevelType w:val="hybridMultilevel"/>
    <w:tmpl w:val="D626EB78"/>
    <w:lvl w:ilvl="0" w:tplc="E290358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9050C84"/>
    <w:multiLevelType w:val="multilevel"/>
    <w:tmpl w:val="06962652"/>
    <w:numStyleLink w:val="Lijststijl"/>
  </w:abstractNum>
  <w:num w:numId="1">
    <w:abstractNumId w:val="9"/>
  </w:num>
  <w:num w:numId="2">
    <w:abstractNumId w:val="11"/>
  </w:num>
  <w:num w:numId="3">
    <w:abstractNumId w:val="27"/>
  </w:num>
  <w:num w:numId="4">
    <w:abstractNumId w:val="10"/>
  </w:num>
  <w:num w:numId="5">
    <w:abstractNumId w:val="15"/>
  </w:num>
  <w:num w:numId="6">
    <w:abstractNumId w:val="18"/>
  </w:num>
  <w:num w:numId="7">
    <w:abstractNumId w:val="2"/>
  </w:num>
  <w:num w:numId="8">
    <w:abstractNumId w:val="1"/>
  </w:num>
  <w:num w:numId="9">
    <w:abstractNumId w:val="0"/>
  </w:num>
  <w:num w:numId="10">
    <w:abstractNumId w:val="7"/>
  </w:num>
  <w:num w:numId="11">
    <w:abstractNumId w:val="5"/>
  </w:num>
  <w:num w:numId="12">
    <w:abstractNumId w:val="5"/>
  </w:num>
  <w:num w:numId="13">
    <w:abstractNumId w:val="28"/>
  </w:num>
  <w:num w:numId="14">
    <w:abstractNumId w:val="3"/>
  </w:num>
  <w:num w:numId="15">
    <w:abstractNumId w:val="16"/>
  </w:num>
  <w:num w:numId="16">
    <w:abstractNumId w:val="22"/>
  </w:num>
  <w:num w:numId="17">
    <w:abstractNumId w:val="8"/>
  </w:num>
  <w:num w:numId="18">
    <w:abstractNumId w:val="19"/>
  </w:num>
  <w:num w:numId="19">
    <w:abstractNumId w:val="29"/>
  </w:num>
  <w:num w:numId="20">
    <w:abstractNumId w:val="12"/>
  </w:num>
  <w:num w:numId="21">
    <w:abstractNumId w:val="21"/>
  </w:num>
  <w:num w:numId="22">
    <w:abstractNumId w:val="24"/>
  </w:num>
  <w:num w:numId="23">
    <w:abstractNumId w:val="17"/>
  </w:num>
  <w:num w:numId="24">
    <w:abstractNumId w:val="26"/>
  </w:num>
  <w:num w:numId="25">
    <w:abstractNumId w:val="25"/>
  </w:num>
  <w:num w:numId="26">
    <w:abstractNumId w:val="6"/>
  </w:num>
  <w:num w:numId="27">
    <w:abstractNumId w:val="14"/>
  </w:num>
  <w:num w:numId="28">
    <w:abstractNumId w:val="20"/>
  </w:num>
  <w:num w:numId="29">
    <w:abstractNumId w:val="4"/>
  </w:num>
  <w:num w:numId="30">
    <w:abstractNumId w:val="13"/>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111"/>
    <w:rsid w:val="00043163"/>
    <w:rsid w:val="00056D70"/>
    <w:rsid w:val="000B3F94"/>
    <w:rsid w:val="000E1F3B"/>
    <w:rsid w:val="00173156"/>
    <w:rsid w:val="001D6F03"/>
    <w:rsid w:val="002A6578"/>
    <w:rsid w:val="002B1092"/>
    <w:rsid w:val="002E0FD2"/>
    <w:rsid w:val="002F2F35"/>
    <w:rsid w:val="0038549E"/>
    <w:rsid w:val="003A1387"/>
    <w:rsid w:val="003C4BF2"/>
    <w:rsid w:val="003D51FB"/>
    <w:rsid w:val="003F5EB0"/>
    <w:rsid w:val="003F6EDB"/>
    <w:rsid w:val="0040142D"/>
    <w:rsid w:val="0040571B"/>
    <w:rsid w:val="00423AA9"/>
    <w:rsid w:val="00450447"/>
    <w:rsid w:val="004B0EA1"/>
    <w:rsid w:val="004D766D"/>
    <w:rsid w:val="0053301F"/>
    <w:rsid w:val="005A4FBE"/>
    <w:rsid w:val="005D2CF1"/>
    <w:rsid w:val="005E046F"/>
    <w:rsid w:val="005E2374"/>
    <w:rsid w:val="006006F5"/>
    <w:rsid w:val="00650A9B"/>
    <w:rsid w:val="006D2E66"/>
    <w:rsid w:val="006F42D7"/>
    <w:rsid w:val="007435A7"/>
    <w:rsid w:val="007F4AEA"/>
    <w:rsid w:val="0081004D"/>
    <w:rsid w:val="0088386A"/>
    <w:rsid w:val="0088501B"/>
    <w:rsid w:val="008C4E7D"/>
    <w:rsid w:val="008D2753"/>
    <w:rsid w:val="008E3581"/>
    <w:rsid w:val="00905289"/>
    <w:rsid w:val="00906111"/>
    <w:rsid w:val="00977207"/>
    <w:rsid w:val="009C5CF5"/>
    <w:rsid w:val="00A32591"/>
    <w:rsid w:val="00A77ABF"/>
    <w:rsid w:val="00A863E9"/>
    <w:rsid w:val="00AD3056"/>
    <w:rsid w:val="00B022C4"/>
    <w:rsid w:val="00B559E9"/>
    <w:rsid w:val="00B72222"/>
    <w:rsid w:val="00B80650"/>
    <w:rsid w:val="00C36FAA"/>
    <w:rsid w:val="00C71133"/>
    <w:rsid w:val="00CA55CC"/>
    <w:rsid w:val="00CB3317"/>
    <w:rsid w:val="00DA3555"/>
    <w:rsid w:val="00E456EE"/>
    <w:rsid w:val="00ED7AB9"/>
    <w:rsid w:val="00EE5BBE"/>
    <w:rsid w:val="00F65492"/>
    <w:rsid w:val="00FB0705"/>
    <w:rsid w:val="00FF0F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CF01EAF"/>
  <w15:chartTrackingRefBased/>
  <w15:docId w15:val="{ADD08C50-E5AB-4B08-B282-3027EAA45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C4BF2"/>
  </w:style>
  <w:style w:type="paragraph" w:styleId="Kop1">
    <w:name w:val="heading 1"/>
    <w:basedOn w:val="Standaard"/>
    <w:next w:val="Standaard"/>
    <w:link w:val="Kop1Char"/>
    <w:uiPriority w:val="8"/>
    <w:qFormat/>
    <w:rsid w:val="00B022C4"/>
    <w:pPr>
      <w:keepNext/>
      <w:keepLines/>
      <w:outlineLvl w:val="0"/>
    </w:pPr>
    <w:rPr>
      <w:rFonts w:ascii="Verdana" w:eastAsiaTheme="majorEastAsia" w:hAnsi="Verdana" w:cstheme="majorBidi"/>
      <w:bCs/>
      <w:sz w:val="24"/>
      <w:szCs w:val="28"/>
    </w:rPr>
  </w:style>
  <w:style w:type="paragraph" w:styleId="Kop2">
    <w:name w:val="heading 2"/>
    <w:basedOn w:val="Standaard"/>
    <w:next w:val="Standaard"/>
    <w:link w:val="Kop2Char"/>
    <w:uiPriority w:val="9"/>
    <w:qFormat/>
    <w:rsid w:val="00B022C4"/>
    <w:pPr>
      <w:keepNext/>
      <w:keepLines/>
      <w:outlineLvl w:val="1"/>
    </w:pPr>
    <w:rPr>
      <w:rFonts w:ascii="Verdana" w:eastAsiaTheme="majorEastAsia" w:hAnsi="Verdana" w:cstheme="majorBidi"/>
      <w:b/>
      <w:bCs/>
      <w:szCs w:val="26"/>
    </w:rPr>
  </w:style>
  <w:style w:type="paragraph" w:styleId="Kop3">
    <w:name w:val="heading 3"/>
    <w:basedOn w:val="Standaard"/>
    <w:next w:val="Standaard"/>
    <w:link w:val="Kop3Char"/>
    <w:uiPriority w:val="9"/>
    <w:qFormat/>
    <w:rsid w:val="00B022C4"/>
    <w:pPr>
      <w:keepNext/>
      <w:keepLines/>
      <w:outlineLvl w:val="2"/>
    </w:pPr>
    <w:rPr>
      <w:rFonts w:ascii="Verdana" w:eastAsiaTheme="majorEastAsia" w:hAnsi="Verdana" w:cstheme="majorBidi"/>
      <w:bCs/>
      <w:i/>
    </w:rPr>
  </w:style>
  <w:style w:type="paragraph" w:styleId="Kop4">
    <w:name w:val="heading 4"/>
    <w:basedOn w:val="Standaard"/>
    <w:next w:val="Standaard"/>
    <w:link w:val="Kop4Char"/>
    <w:uiPriority w:val="9"/>
    <w:qFormat/>
    <w:rsid w:val="00B022C4"/>
    <w:pPr>
      <w:keepNext/>
      <w:keepLines/>
      <w:outlineLvl w:val="3"/>
    </w:pPr>
    <w:rPr>
      <w:rFonts w:ascii="Verdana" w:eastAsiaTheme="majorEastAsia" w:hAnsi="Verdan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3D51FB"/>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808080"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szCs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0000" w:themeColor="text1"/>
    </w:rPr>
  </w:style>
  <w:style w:type="character" w:customStyle="1" w:styleId="CitaatChar">
    <w:name w:val="Citaat Char"/>
    <w:basedOn w:val="Standaardalinea-lettertype"/>
    <w:link w:val="Citaat"/>
    <w:uiPriority w:val="29"/>
    <w:rsid w:val="00ED7AB9"/>
    <w:rPr>
      <w:i/>
      <w:iCs/>
      <w:color w:val="000000"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 w:type="character" w:styleId="Hyperlink">
    <w:name w:val="Hyperlink"/>
    <w:basedOn w:val="Standaardalinea-lettertype"/>
    <w:uiPriority w:val="99"/>
    <w:unhideWhenUsed/>
    <w:rsid w:val="003A1387"/>
    <w:rPr>
      <w:color w:val="007BC7"/>
      <w:u w:val="single"/>
    </w:rPr>
  </w:style>
  <w:style w:type="paragraph" w:styleId="Normaalweb">
    <w:name w:val="Normal (Web)"/>
    <w:basedOn w:val="Standaard"/>
    <w:uiPriority w:val="99"/>
    <w:semiHidden/>
    <w:unhideWhenUsed/>
    <w:rsid w:val="003A1387"/>
    <w:rPr>
      <w:rFonts w:ascii="Times New Roman" w:hAnsi="Times New Roman" w:cs="Times New Roman"/>
      <w:sz w:val="24"/>
      <w:szCs w:val="24"/>
      <w:lang w:eastAsia="nl-NL"/>
    </w:rPr>
  </w:style>
  <w:style w:type="character" w:customStyle="1" w:styleId="currenthithighlight">
    <w:name w:val="currenthithighlight"/>
    <w:basedOn w:val="Standaardalinea-lettertype"/>
    <w:rsid w:val="003A1387"/>
  </w:style>
  <w:style w:type="character" w:styleId="Onopgelostemelding">
    <w:name w:val="Unresolved Mention"/>
    <w:basedOn w:val="Standaardalinea-lettertype"/>
    <w:uiPriority w:val="99"/>
    <w:semiHidden/>
    <w:unhideWhenUsed/>
    <w:rsid w:val="002F2F35"/>
    <w:rPr>
      <w:color w:val="605E5C"/>
      <w:shd w:val="clear" w:color="auto" w:fill="E1DFDD"/>
    </w:rPr>
  </w:style>
  <w:style w:type="paragraph" w:styleId="Kopvaninhoudsopgave">
    <w:name w:val="TOC Heading"/>
    <w:basedOn w:val="Kop1"/>
    <w:next w:val="Standaard"/>
    <w:uiPriority w:val="39"/>
    <w:unhideWhenUsed/>
    <w:qFormat/>
    <w:rsid w:val="00977207"/>
    <w:pPr>
      <w:spacing w:before="240" w:line="259" w:lineRule="auto"/>
      <w:outlineLvl w:val="9"/>
    </w:pPr>
    <w:rPr>
      <w:rFonts w:asciiTheme="majorHAnsi" w:hAnsiTheme="majorHAnsi"/>
      <w:bCs w:val="0"/>
      <w:color w:val="CBB505" w:themeColor="accent1" w:themeShade="BF"/>
      <w:sz w:val="32"/>
      <w:szCs w:val="32"/>
      <w:lang w:eastAsia="nl-NL"/>
    </w:rPr>
  </w:style>
  <w:style w:type="paragraph" w:styleId="Inhopg1">
    <w:name w:val="toc 1"/>
    <w:basedOn w:val="Standaard"/>
    <w:next w:val="Standaard"/>
    <w:autoRedefine/>
    <w:uiPriority w:val="39"/>
    <w:unhideWhenUsed/>
    <w:rsid w:val="00977207"/>
    <w:pPr>
      <w:spacing w:after="100"/>
    </w:pPr>
  </w:style>
  <w:style w:type="paragraph" w:styleId="Inhopg2">
    <w:name w:val="toc 2"/>
    <w:basedOn w:val="Standaard"/>
    <w:next w:val="Standaard"/>
    <w:autoRedefine/>
    <w:uiPriority w:val="39"/>
    <w:unhideWhenUsed/>
    <w:rsid w:val="00977207"/>
    <w:pPr>
      <w:spacing w:after="100"/>
      <w:ind w:left="180"/>
    </w:pPr>
  </w:style>
  <w:style w:type="paragraph" w:styleId="Inhopg3">
    <w:name w:val="toc 3"/>
    <w:basedOn w:val="Standaard"/>
    <w:next w:val="Standaard"/>
    <w:autoRedefine/>
    <w:uiPriority w:val="39"/>
    <w:unhideWhenUsed/>
    <w:rsid w:val="00977207"/>
    <w:pPr>
      <w:spacing w:after="10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2736142">
      <w:bodyDiv w:val="1"/>
      <w:marLeft w:val="0"/>
      <w:marRight w:val="0"/>
      <w:marTop w:val="0"/>
      <w:marBottom w:val="0"/>
      <w:divBdr>
        <w:top w:val="none" w:sz="0" w:space="0" w:color="auto"/>
        <w:left w:val="none" w:sz="0" w:space="0" w:color="auto"/>
        <w:bottom w:val="none" w:sz="0" w:space="0" w:color="auto"/>
        <w:right w:val="none" w:sz="0" w:space="0" w:color="auto"/>
      </w:divBdr>
    </w:div>
    <w:div w:id="642853473">
      <w:bodyDiv w:val="1"/>
      <w:marLeft w:val="0"/>
      <w:marRight w:val="0"/>
      <w:marTop w:val="0"/>
      <w:marBottom w:val="0"/>
      <w:divBdr>
        <w:top w:val="none" w:sz="0" w:space="0" w:color="auto"/>
        <w:left w:val="none" w:sz="0" w:space="0" w:color="auto"/>
        <w:bottom w:val="none" w:sz="0" w:space="0" w:color="auto"/>
        <w:right w:val="none" w:sz="0" w:space="0" w:color="auto"/>
      </w:divBdr>
    </w:div>
    <w:div w:id="759525245">
      <w:bodyDiv w:val="1"/>
      <w:marLeft w:val="0"/>
      <w:marRight w:val="0"/>
      <w:marTop w:val="0"/>
      <w:marBottom w:val="0"/>
      <w:divBdr>
        <w:top w:val="none" w:sz="0" w:space="0" w:color="auto"/>
        <w:left w:val="none" w:sz="0" w:space="0" w:color="auto"/>
        <w:bottom w:val="none" w:sz="0" w:space="0" w:color="auto"/>
        <w:right w:val="none" w:sz="0" w:space="0" w:color="auto"/>
      </w:divBdr>
    </w:div>
    <w:div w:id="773281135">
      <w:bodyDiv w:val="1"/>
      <w:marLeft w:val="0"/>
      <w:marRight w:val="0"/>
      <w:marTop w:val="0"/>
      <w:marBottom w:val="0"/>
      <w:divBdr>
        <w:top w:val="none" w:sz="0" w:space="0" w:color="auto"/>
        <w:left w:val="none" w:sz="0" w:space="0" w:color="auto"/>
        <w:bottom w:val="none" w:sz="0" w:space="0" w:color="auto"/>
        <w:right w:val="none" w:sz="0" w:space="0" w:color="auto"/>
      </w:divBdr>
    </w:div>
    <w:div w:id="1317496448">
      <w:bodyDiv w:val="1"/>
      <w:marLeft w:val="0"/>
      <w:marRight w:val="0"/>
      <w:marTop w:val="0"/>
      <w:marBottom w:val="0"/>
      <w:divBdr>
        <w:top w:val="none" w:sz="0" w:space="0" w:color="auto"/>
        <w:left w:val="none" w:sz="0" w:space="0" w:color="auto"/>
        <w:bottom w:val="none" w:sz="0" w:space="0" w:color="auto"/>
        <w:right w:val="none" w:sz="0" w:space="0" w:color="auto"/>
      </w:divBdr>
    </w:div>
    <w:div w:id="1615288008">
      <w:bodyDiv w:val="1"/>
      <w:marLeft w:val="0"/>
      <w:marRight w:val="0"/>
      <w:marTop w:val="0"/>
      <w:marBottom w:val="0"/>
      <w:divBdr>
        <w:top w:val="none" w:sz="0" w:space="0" w:color="auto"/>
        <w:left w:val="none" w:sz="0" w:space="0" w:color="auto"/>
        <w:bottom w:val="none" w:sz="0" w:space="0" w:color="auto"/>
        <w:right w:val="none" w:sz="0" w:space="0" w:color="auto"/>
      </w:divBdr>
    </w:div>
    <w:div w:id="2003388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vfietsbeschikbaar.nl/locatie/hlm001/verloop"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ietsberaad.nl/Kennisbank/Verkenning-datastrategie-parkeren-en-huren-van-fi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ietsberaad.nl/Bijeenkomsten/2020/Tour-de-Force-Kenniscafe-Dataplatfor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bitbucket.org/vcdh/vv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Rijkswaterstaat2">
  <a:themeElements>
    <a:clrScheme name="Rijkswaterstaat">
      <a:dk1>
        <a:sysClr val="windowText" lastClr="000000"/>
      </a:dk1>
      <a:lt1>
        <a:sysClr val="window" lastClr="FFFFFF"/>
      </a:lt1>
      <a:dk2>
        <a:srgbClr val="007BC7"/>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8910A2918B634388405B6555E102C8" ma:contentTypeVersion="12" ma:contentTypeDescription="Create a new document." ma:contentTypeScope="" ma:versionID="6f657022bbacfea700f44f149b7f410f">
  <xsd:schema xmlns:xsd="http://www.w3.org/2001/XMLSchema" xmlns:xs="http://www.w3.org/2001/XMLSchema" xmlns:p="http://schemas.microsoft.com/office/2006/metadata/properties" xmlns:ns3="b2984139-af21-45cb-b435-a7e7bd724541" xmlns:ns4="592f2d95-f066-4889-9096-d88c41a42760" targetNamespace="http://schemas.microsoft.com/office/2006/metadata/properties" ma:root="true" ma:fieldsID="ed8a2e8f729cf2967a36c3b1272a4d1f" ns3:_="" ns4:_="">
    <xsd:import namespace="b2984139-af21-45cb-b435-a7e7bd724541"/>
    <xsd:import namespace="592f2d95-f066-4889-9096-d88c41a4276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84139-af21-45cb-b435-a7e7bd7245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2f2d95-f066-4889-9096-d88c41a4276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373217-147B-4061-9B07-940F50173597}">
  <ds:schemaRefs>
    <ds:schemaRef ds:uri="http://schemas.microsoft.com/sharepoint/v3/contenttype/forms"/>
  </ds:schemaRefs>
</ds:datastoreItem>
</file>

<file path=customXml/itemProps2.xml><?xml version="1.0" encoding="utf-8"?>
<ds:datastoreItem xmlns:ds="http://schemas.openxmlformats.org/officeDocument/2006/customXml" ds:itemID="{8A70124C-EFA6-4413-A610-1C3271FC1433}">
  <ds:schemaRefs>
    <ds:schemaRef ds:uri="http://purl.org/dc/elements/1.1/"/>
    <ds:schemaRef ds:uri="http://schemas.openxmlformats.org/package/2006/metadata/core-properties"/>
    <ds:schemaRef ds:uri="http://schemas.microsoft.com/office/infopath/2007/PartnerControls"/>
    <ds:schemaRef ds:uri="http://purl.org/dc/terms/"/>
    <ds:schemaRef ds:uri="592f2d95-f066-4889-9096-d88c41a42760"/>
    <ds:schemaRef ds:uri="b2984139-af21-45cb-b435-a7e7bd724541"/>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C27D57AC-C419-4766-AFE6-A5C2E8CF5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84139-af21-45cb-b435-a7e7bd724541"/>
    <ds:schemaRef ds:uri="592f2d95-f066-4889-9096-d88c41a427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1332</Words>
  <Characters>7332</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Rijkswaterstaat</Company>
  <LinksUpToDate>false</LinksUpToDate>
  <CharactersWithSpaces>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Lindeman, Rick (WVL)</dc:creator>
  <cp:keywords/>
  <dc:description/>
  <cp:lastModifiedBy>Spall, Brandon van</cp:lastModifiedBy>
  <cp:revision>2</cp:revision>
  <dcterms:created xsi:type="dcterms:W3CDTF">2020-04-17T11:57:00Z</dcterms:created>
  <dcterms:modified xsi:type="dcterms:W3CDTF">2020-04-17T11:57:00Z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0x010100A28910A2918B634388405B6555E102C8</vt:lpwstr>
  </property>
</Properties>
</file>